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B2AD9" w14:textId="77777777" w:rsidR="0090362C" w:rsidRPr="00040418" w:rsidRDefault="00116973">
      <w:pPr>
        <w:spacing w:after="0"/>
        <w:ind w:left="4083"/>
        <w:jc w:val="both"/>
        <w:rPr>
          <w:rFonts w:ascii="Lato" w:hAnsi="Lato"/>
        </w:rPr>
      </w:pPr>
      <w:r w:rsidRPr="00040418">
        <w:rPr>
          <w:rFonts w:ascii="Lato" w:eastAsia="Arial" w:hAnsi="Lato" w:cs="Arial"/>
          <w:b/>
        </w:rPr>
        <w:t xml:space="preserve"> </w:t>
      </w:r>
      <w:r w:rsidRPr="00040418">
        <w:rPr>
          <w:rFonts w:ascii="Lato" w:eastAsia="Arial" w:hAnsi="Lato" w:cs="Arial"/>
          <w:b/>
        </w:rPr>
        <w:tab/>
        <w:t xml:space="preserve"> </w:t>
      </w:r>
    </w:p>
    <w:tbl>
      <w:tblPr>
        <w:tblStyle w:val="TableGrid"/>
        <w:tblW w:w="9499" w:type="dxa"/>
        <w:tblInd w:w="-567" w:type="dxa"/>
        <w:tblCellMar>
          <w:top w:w="35" w:type="dxa"/>
          <w:left w:w="84" w:type="dxa"/>
          <w:right w:w="47" w:type="dxa"/>
        </w:tblCellMar>
        <w:tblLook w:val="04A0" w:firstRow="1" w:lastRow="0" w:firstColumn="1" w:lastColumn="0" w:noHBand="0" w:noVBand="1"/>
      </w:tblPr>
      <w:tblGrid>
        <w:gridCol w:w="4254"/>
        <w:gridCol w:w="5245"/>
      </w:tblGrid>
      <w:tr w:rsidR="0090362C" w:rsidRPr="00040418" w14:paraId="2A3AA031" w14:textId="77777777">
        <w:trPr>
          <w:trHeight w:val="423"/>
        </w:trPr>
        <w:tc>
          <w:tcPr>
            <w:tcW w:w="9499" w:type="dxa"/>
            <w:gridSpan w:val="2"/>
            <w:tcBorders>
              <w:top w:val="single" w:sz="4" w:space="0" w:color="000000"/>
              <w:left w:val="single" w:sz="4" w:space="0" w:color="000000"/>
              <w:bottom w:val="single" w:sz="4" w:space="0" w:color="000000"/>
              <w:right w:val="single" w:sz="4" w:space="0" w:color="000000"/>
            </w:tcBorders>
          </w:tcPr>
          <w:p w14:paraId="071776F1" w14:textId="266A2D5D" w:rsidR="0090362C" w:rsidRPr="00040418" w:rsidRDefault="00116973" w:rsidP="00A45C04">
            <w:pPr>
              <w:ind w:left="24"/>
              <w:rPr>
                <w:rFonts w:ascii="Lato" w:hAnsi="Lato"/>
              </w:rPr>
            </w:pPr>
            <w:r w:rsidRPr="00040418">
              <w:rPr>
                <w:rFonts w:ascii="Lato" w:eastAsia="Gill Sans MT" w:hAnsi="Lato" w:cs="Gill Sans MT"/>
                <w:b/>
              </w:rPr>
              <w:t xml:space="preserve">TITLE: </w:t>
            </w:r>
            <w:bookmarkStart w:id="0" w:name="_GoBack"/>
            <w:r w:rsidR="00A45C04" w:rsidRPr="00040418">
              <w:rPr>
                <w:rFonts w:ascii="Lato" w:eastAsia="Gill Sans MT" w:hAnsi="Lato" w:cs="Gill Sans MT"/>
              </w:rPr>
              <w:t>Senior Test Engineer</w:t>
            </w:r>
            <w:r w:rsidR="003D5544" w:rsidRPr="00040418">
              <w:rPr>
                <w:rFonts w:ascii="Lato" w:eastAsia="Gill Sans MT" w:hAnsi="Lato" w:cs="Gill Sans MT"/>
              </w:rPr>
              <w:t xml:space="preserve"> </w:t>
            </w:r>
            <w:bookmarkEnd w:id="0"/>
          </w:p>
        </w:tc>
      </w:tr>
      <w:tr w:rsidR="0090362C" w:rsidRPr="00040418" w14:paraId="22A2715B" w14:textId="77777777">
        <w:trPr>
          <w:trHeight w:val="521"/>
        </w:trPr>
        <w:tc>
          <w:tcPr>
            <w:tcW w:w="4254" w:type="dxa"/>
            <w:tcBorders>
              <w:top w:val="single" w:sz="4" w:space="0" w:color="000000"/>
              <w:left w:val="single" w:sz="4" w:space="0" w:color="000000"/>
              <w:bottom w:val="single" w:sz="4" w:space="0" w:color="000000"/>
              <w:right w:val="single" w:sz="4" w:space="0" w:color="000000"/>
            </w:tcBorders>
          </w:tcPr>
          <w:p w14:paraId="26204AD3" w14:textId="77777777" w:rsidR="0090362C" w:rsidRPr="00040418" w:rsidRDefault="00116973">
            <w:pPr>
              <w:ind w:left="24"/>
              <w:rPr>
                <w:rFonts w:ascii="Lato" w:hAnsi="Lato"/>
              </w:rPr>
            </w:pPr>
            <w:r w:rsidRPr="00040418">
              <w:rPr>
                <w:rFonts w:ascii="Lato" w:eastAsia="Gill Sans MT" w:hAnsi="Lato" w:cs="Gill Sans MT"/>
                <w:b/>
              </w:rPr>
              <w:t xml:space="preserve">TEAM/PROGRAMME: </w:t>
            </w:r>
            <w:r w:rsidRPr="00040418">
              <w:rPr>
                <w:rFonts w:ascii="Lato" w:eastAsia="Gill Sans MT" w:hAnsi="Lato" w:cs="Gill Sans MT"/>
              </w:rPr>
              <w:t>IT</w:t>
            </w:r>
            <w:r w:rsidRPr="00040418">
              <w:rPr>
                <w:rFonts w:ascii="Lato" w:eastAsia="Gill Sans MT" w:hAnsi="Lato" w:cs="Gill Sans MT"/>
                <w:b/>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3FE33E05" w14:textId="48FE5711" w:rsidR="0090362C" w:rsidRPr="00040418" w:rsidRDefault="00116973">
            <w:pPr>
              <w:ind w:left="24"/>
              <w:rPr>
                <w:rFonts w:ascii="Lato" w:hAnsi="Lato"/>
              </w:rPr>
            </w:pPr>
            <w:r w:rsidRPr="00040418">
              <w:rPr>
                <w:rFonts w:ascii="Lato" w:eastAsia="Gill Sans MT" w:hAnsi="Lato" w:cs="Gill Sans MT"/>
                <w:b/>
              </w:rPr>
              <w:t xml:space="preserve">LOCATION: </w:t>
            </w:r>
            <w:r w:rsidR="000C5D45">
              <w:rPr>
                <w:rStyle w:val="normaltextrun"/>
                <w:rFonts w:ascii="Lato" w:hAnsi="Lato"/>
              </w:rPr>
              <w:t>UK (London or Remote) or</w:t>
            </w:r>
            <w:r w:rsidR="000C5D45">
              <w:rPr>
                <w:rStyle w:val="normaltextrun"/>
                <w:rFonts w:ascii="Arial" w:hAnsi="Arial" w:cs="Arial"/>
              </w:rPr>
              <w:t> </w:t>
            </w:r>
            <w:r w:rsidR="000C5D45">
              <w:rPr>
                <w:rStyle w:val="normaltextrun"/>
                <w:rFonts w:ascii="Lato" w:hAnsi="Lato"/>
              </w:rPr>
              <w:t>any existing Save the Children International Regional or Country office worldwide. </w:t>
            </w:r>
          </w:p>
          <w:p w14:paraId="0BCF1698" w14:textId="77777777" w:rsidR="0090362C" w:rsidRPr="00040418" w:rsidRDefault="0090362C" w:rsidP="00496178">
            <w:pPr>
              <w:rPr>
                <w:rFonts w:ascii="Lato" w:hAnsi="Lato"/>
              </w:rPr>
            </w:pPr>
          </w:p>
        </w:tc>
      </w:tr>
      <w:tr w:rsidR="0090362C" w:rsidRPr="00040418" w14:paraId="5B3603DB" w14:textId="77777777">
        <w:trPr>
          <w:trHeight w:val="521"/>
        </w:trPr>
        <w:tc>
          <w:tcPr>
            <w:tcW w:w="4254" w:type="dxa"/>
            <w:tcBorders>
              <w:top w:val="single" w:sz="4" w:space="0" w:color="000000"/>
              <w:left w:val="single" w:sz="4" w:space="0" w:color="000000"/>
              <w:bottom w:val="single" w:sz="4" w:space="0" w:color="000000"/>
              <w:right w:val="single" w:sz="4" w:space="0" w:color="000000"/>
            </w:tcBorders>
          </w:tcPr>
          <w:p w14:paraId="4CE36302" w14:textId="680DCA85" w:rsidR="0090362C" w:rsidRPr="00040418" w:rsidRDefault="00116973">
            <w:pPr>
              <w:ind w:left="24"/>
              <w:rPr>
                <w:rFonts w:ascii="Lato" w:hAnsi="Lato"/>
              </w:rPr>
            </w:pPr>
            <w:r w:rsidRPr="00040418">
              <w:rPr>
                <w:rFonts w:ascii="Lato" w:eastAsia="Gill Sans MT" w:hAnsi="Lato" w:cs="Gill Sans MT"/>
                <w:b/>
              </w:rPr>
              <w:t>GRADE</w:t>
            </w:r>
            <w:r w:rsidR="00040418" w:rsidRPr="00040418">
              <w:rPr>
                <w:rFonts w:ascii="Lato" w:eastAsia="Gill Sans MT" w:hAnsi="Lato" w:cs="Gill Sans MT"/>
              </w:rPr>
              <w:t>: B; Mid-Senior Level</w:t>
            </w:r>
          </w:p>
        </w:tc>
        <w:tc>
          <w:tcPr>
            <w:tcW w:w="5245" w:type="dxa"/>
            <w:tcBorders>
              <w:top w:val="single" w:sz="4" w:space="0" w:color="000000"/>
              <w:left w:val="single" w:sz="4" w:space="0" w:color="000000"/>
              <w:bottom w:val="single" w:sz="4" w:space="0" w:color="000000"/>
              <w:right w:val="single" w:sz="4" w:space="0" w:color="000000"/>
            </w:tcBorders>
          </w:tcPr>
          <w:p w14:paraId="4A5A3159" w14:textId="77777777" w:rsidR="0090362C" w:rsidRPr="00040418" w:rsidRDefault="00116973">
            <w:pPr>
              <w:ind w:left="24"/>
              <w:rPr>
                <w:rFonts w:ascii="Lato" w:hAnsi="Lato"/>
              </w:rPr>
            </w:pPr>
            <w:r w:rsidRPr="00040418">
              <w:rPr>
                <w:rFonts w:ascii="Lato" w:eastAsia="Gill Sans MT" w:hAnsi="Lato" w:cs="Gill Sans MT"/>
                <w:b/>
              </w:rPr>
              <w:t>CONTRACT LENGTH:</w:t>
            </w:r>
            <w:r w:rsidRPr="00040418">
              <w:rPr>
                <w:rFonts w:ascii="Lato" w:eastAsia="Gill Sans MT" w:hAnsi="Lato" w:cs="Gill Sans MT"/>
              </w:rPr>
              <w:t xml:space="preserve"> Permanent </w:t>
            </w:r>
            <w:r w:rsidRPr="00040418">
              <w:rPr>
                <w:rFonts w:ascii="Lato" w:eastAsia="Gill Sans MT" w:hAnsi="Lato" w:cs="Gill Sans MT"/>
                <w:b/>
              </w:rPr>
              <w:t xml:space="preserve"> </w:t>
            </w:r>
          </w:p>
          <w:p w14:paraId="0123F336" w14:textId="77777777" w:rsidR="0090362C" w:rsidRPr="00040418" w:rsidRDefault="00116973">
            <w:pPr>
              <w:ind w:left="24"/>
              <w:rPr>
                <w:rFonts w:ascii="Lato" w:hAnsi="Lato"/>
              </w:rPr>
            </w:pPr>
            <w:r w:rsidRPr="00040418">
              <w:rPr>
                <w:rFonts w:ascii="Lato" w:eastAsia="Gill Sans MT" w:hAnsi="Lato" w:cs="Gill Sans MT"/>
              </w:rPr>
              <w:t xml:space="preserve">   </w:t>
            </w:r>
          </w:p>
        </w:tc>
      </w:tr>
      <w:tr w:rsidR="0090362C" w:rsidRPr="00040418" w14:paraId="64762D87" w14:textId="77777777">
        <w:trPr>
          <w:trHeight w:val="1030"/>
        </w:trPr>
        <w:tc>
          <w:tcPr>
            <w:tcW w:w="9499" w:type="dxa"/>
            <w:gridSpan w:val="2"/>
            <w:tcBorders>
              <w:top w:val="single" w:sz="4" w:space="0" w:color="000000"/>
              <w:left w:val="single" w:sz="4" w:space="0" w:color="000000"/>
              <w:bottom w:val="single" w:sz="4" w:space="0" w:color="000000"/>
              <w:right w:val="single" w:sz="4" w:space="0" w:color="000000"/>
            </w:tcBorders>
          </w:tcPr>
          <w:p w14:paraId="423ECCF7" w14:textId="77777777" w:rsidR="0090362C" w:rsidRPr="00040418" w:rsidRDefault="00116973">
            <w:pPr>
              <w:ind w:left="24"/>
              <w:rPr>
                <w:rFonts w:ascii="Lato" w:hAnsi="Lato"/>
              </w:rPr>
            </w:pPr>
            <w:r w:rsidRPr="00040418">
              <w:rPr>
                <w:rFonts w:ascii="Lato" w:eastAsia="Gill Sans MT" w:hAnsi="Lato" w:cs="Gill Sans MT"/>
                <w:b/>
              </w:rPr>
              <w:t xml:space="preserve">CHILD SAFEGUARDING:  </w:t>
            </w:r>
          </w:p>
          <w:p w14:paraId="7E49EDF4" w14:textId="77777777" w:rsidR="0090362C" w:rsidRPr="00040418" w:rsidRDefault="00116973">
            <w:pPr>
              <w:spacing w:after="2" w:line="236" w:lineRule="auto"/>
              <w:ind w:left="24"/>
              <w:rPr>
                <w:rFonts w:ascii="Lato" w:hAnsi="Lato"/>
              </w:rPr>
            </w:pPr>
            <w:r w:rsidRPr="00040418">
              <w:rPr>
                <w:rFonts w:ascii="Lato" w:eastAsia="Gill Sans MT" w:hAnsi="Lato" w:cs="Gill Sans MT"/>
              </w:rPr>
              <w:t xml:space="preserve">Level 1 - the responsibilities of the post does not require the post holder to have regular contact with or access to children or young people. </w:t>
            </w:r>
          </w:p>
          <w:p w14:paraId="753A9BC1" w14:textId="77777777" w:rsidR="0090362C" w:rsidRPr="00040418" w:rsidRDefault="00116973">
            <w:pPr>
              <w:ind w:left="24"/>
              <w:rPr>
                <w:rFonts w:ascii="Lato" w:hAnsi="Lato"/>
              </w:rPr>
            </w:pPr>
            <w:r w:rsidRPr="00040418">
              <w:rPr>
                <w:rFonts w:ascii="Lato" w:eastAsia="Gill Sans MT" w:hAnsi="Lato" w:cs="Gill Sans MT"/>
              </w:rPr>
              <w:t xml:space="preserve"> </w:t>
            </w:r>
          </w:p>
        </w:tc>
      </w:tr>
      <w:tr w:rsidR="0090362C" w:rsidRPr="00040418" w14:paraId="3A21C9A5" w14:textId="77777777">
        <w:trPr>
          <w:trHeight w:val="2816"/>
        </w:trPr>
        <w:tc>
          <w:tcPr>
            <w:tcW w:w="9499" w:type="dxa"/>
            <w:gridSpan w:val="2"/>
            <w:tcBorders>
              <w:top w:val="single" w:sz="4" w:space="0" w:color="000000"/>
              <w:left w:val="single" w:sz="4" w:space="0" w:color="000000"/>
              <w:bottom w:val="single" w:sz="4" w:space="0" w:color="000000"/>
              <w:right w:val="single" w:sz="4" w:space="0" w:color="000000"/>
            </w:tcBorders>
          </w:tcPr>
          <w:p w14:paraId="24BD7BF8" w14:textId="77777777" w:rsidR="0090362C" w:rsidRPr="00040418" w:rsidRDefault="00116973">
            <w:pPr>
              <w:ind w:left="24"/>
              <w:rPr>
                <w:rFonts w:ascii="Lato" w:hAnsi="Lato"/>
              </w:rPr>
            </w:pPr>
            <w:r w:rsidRPr="00040418">
              <w:rPr>
                <w:rFonts w:ascii="Lato" w:eastAsia="Gill Sans MT" w:hAnsi="Lato" w:cs="Gill Sans MT"/>
                <w:b/>
              </w:rPr>
              <w:t xml:space="preserve">ROLE PURPOSE: </w:t>
            </w:r>
            <w:r w:rsidRPr="00040418">
              <w:rPr>
                <w:rFonts w:ascii="Lato" w:eastAsia="Gill Sans MT" w:hAnsi="Lato" w:cs="Gill Sans MT"/>
                <w:b/>
                <w:i/>
                <w:color w:val="808080"/>
              </w:rPr>
              <w:t xml:space="preserve"> </w:t>
            </w:r>
          </w:p>
          <w:p w14:paraId="1449B077" w14:textId="4E2F39DB" w:rsidR="0090362C" w:rsidRPr="00040418" w:rsidRDefault="003D5544" w:rsidP="003D5544">
            <w:pPr>
              <w:rPr>
                <w:rFonts w:ascii="Lato" w:hAnsi="Lato"/>
              </w:rPr>
            </w:pPr>
            <w:r w:rsidRPr="00040418">
              <w:rPr>
                <w:rFonts w:ascii="Lato" w:hAnsi="Lato" w:cs="Arial"/>
              </w:rPr>
              <w:t xml:space="preserve">This role will be responsible for the quality assurance of application releases thorough execution of integration, functional and regression testing of SCI’s core business applications minimizing bugs, issues and failures being identified post release. </w:t>
            </w:r>
            <w:r w:rsidR="00116973" w:rsidRPr="00040418">
              <w:rPr>
                <w:rFonts w:ascii="Lato" w:eastAsia="Gill Sans MT" w:hAnsi="Lato" w:cs="Gill Sans MT"/>
              </w:rPr>
              <w:t xml:space="preserve">You will be responsible for maintaining and improving multiple test frameworks, the creation of manual and automated test cases, performance testing and integration testing. </w:t>
            </w:r>
          </w:p>
          <w:p w14:paraId="6A0370C3" w14:textId="77777777" w:rsidR="0090362C" w:rsidRPr="00040418" w:rsidRDefault="00116973">
            <w:pPr>
              <w:ind w:left="24"/>
              <w:rPr>
                <w:rFonts w:ascii="Lato" w:hAnsi="Lato"/>
              </w:rPr>
            </w:pPr>
            <w:r w:rsidRPr="00040418">
              <w:rPr>
                <w:rFonts w:ascii="Lato" w:eastAsia="Gill Sans MT" w:hAnsi="Lato" w:cs="Gill Sans MT"/>
              </w:rPr>
              <w:t xml:space="preserve"> </w:t>
            </w:r>
          </w:p>
          <w:p w14:paraId="2109D723" w14:textId="41D89E4E" w:rsidR="0090362C" w:rsidRPr="00040418" w:rsidRDefault="00116973">
            <w:pPr>
              <w:spacing w:line="237" w:lineRule="auto"/>
              <w:ind w:left="24" w:right="61"/>
              <w:jc w:val="both"/>
              <w:rPr>
                <w:rFonts w:ascii="Lato" w:eastAsia="Gill Sans MT" w:hAnsi="Lato" w:cs="Gill Sans MT"/>
              </w:rPr>
            </w:pPr>
            <w:r w:rsidRPr="00040418">
              <w:rPr>
                <w:rFonts w:ascii="Lato" w:eastAsia="Gill Sans MT" w:hAnsi="Lato" w:cs="Gill Sans MT"/>
              </w:rPr>
              <w:t xml:space="preserve">Reporting to the </w:t>
            </w:r>
            <w:r w:rsidR="00BC136D" w:rsidRPr="00040418">
              <w:rPr>
                <w:rFonts w:ascii="Lato" w:eastAsia="Gill Sans MT" w:hAnsi="Lato" w:cs="Gill Sans MT"/>
              </w:rPr>
              <w:t>Head Testing and QA</w:t>
            </w:r>
            <w:r w:rsidRPr="00040418">
              <w:rPr>
                <w:rFonts w:ascii="Lato" w:eastAsia="Gill Sans MT" w:hAnsi="Lato" w:cs="Gill Sans MT"/>
              </w:rPr>
              <w:t xml:space="preserve">, you will be responsible for communicating all test progress and outlining any improvements to process. Although you will have no direct line reports, the role will incorporate the mentoring of local and global peers, promoting a testing culture, transparency and the importance of good practices. </w:t>
            </w:r>
          </w:p>
          <w:p w14:paraId="2E3DF14D" w14:textId="195EDE15" w:rsidR="003D5544" w:rsidRPr="00040418" w:rsidRDefault="003D5544">
            <w:pPr>
              <w:spacing w:line="237" w:lineRule="auto"/>
              <w:ind w:left="24" w:right="61"/>
              <w:jc w:val="both"/>
              <w:rPr>
                <w:rFonts w:ascii="Lato" w:eastAsia="Gill Sans MT" w:hAnsi="Lato" w:cs="Gill Sans MT"/>
              </w:rPr>
            </w:pPr>
          </w:p>
          <w:p w14:paraId="6395C785" w14:textId="77777777" w:rsidR="003D5544" w:rsidRPr="00040418" w:rsidRDefault="003D5544" w:rsidP="003D5544">
            <w:pPr>
              <w:rPr>
                <w:rFonts w:ascii="Lato" w:hAnsi="Lato" w:cs="Arial"/>
              </w:rPr>
            </w:pPr>
            <w:r w:rsidRPr="00040418">
              <w:rPr>
                <w:rFonts w:ascii="Lato" w:hAnsi="Lato" w:cs="Arial"/>
              </w:rPr>
              <w:t xml:space="preserve">This role must expect hands-on defining, generating and executing test scripts as required </w:t>
            </w:r>
            <w:proofErr w:type="gramStart"/>
            <w:r w:rsidRPr="00040418">
              <w:rPr>
                <w:rFonts w:ascii="Lato" w:hAnsi="Lato" w:cs="Arial"/>
              </w:rPr>
              <w:t>to fulfil</w:t>
            </w:r>
            <w:proofErr w:type="gramEnd"/>
            <w:r w:rsidRPr="00040418">
              <w:rPr>
                <w:rFonts w:ascii="Lato" w:hAnsi="Lato" w:cs="Arial"/>
              </w:rPr>
              <w:t xml:space="preserve"> the testing requirements. </w:t>
            </w:r>
          </w:p>
          <w:p w14:paraId="677A8D90" w14:textId="77777777" w:rsidR="003D5544" w:rsidRPr="00040418" w:rsidRDefault="003D5544">
            <w:pPr>
              <w:spacing w:line="237" w:lineRule="auto"/>
              <w:ind w:left="24" w:right="61"/>
              <w:jc w:val="both"/>
              <w:rPr>
                <w:rFonts w:ascii="Lato" w:hAnsi="Lato"/>
              </w:rPr>
            </w:pPr>
          </w:p>
          <w:p w14:paraId="118F1B94" w14:textId="77777777" w:rsidR="0090362C" w:rsidRPr="00040418" w:rsidRDefault="00116973">
            <w:pPr>
              <w:ind w:left="24"/>
              <w:rPr>
                <w:rFonts w:ascii="Lato" w:hAnsi="Lato"/>
              </w:rPr>
            </w:pPr>
            <w:r w:rsidRPr="00040418">
              <w:rPr>
                <w:rFonts w:ascii="Lato" w:eastAsia="Gill Sans MT" w:hAnsi="Lato" w:cs="Gill Sans MT"/>
                <w:color w:val="FF0000"/>
              </w:rPr>
              <w:t xml:space="preserve"> </w:t>
            </w:r>
          </w:p>
        </w:tc>
      </w:tr>
      <w:tr w:rsidR="0090362C" w:rsidRPr="00040418" w14:paraId="1C6FF844" w14:textId="77777777">
        <w:trPr>
          <w:trHeight w:val="2564"/>
        </w:trPr>
        <w:tc>
          <w:tcPr>
            <w:tcW w:w="9499" w:type="dxa"/>
            <w:gridSpan w:val="2"/>
            <w:tcBorders>
              <w:top w:val="single" w:sz="4" w:space="0" w:color="000000"/>
              <w:left w:val="single" w:sz="4" w:space="0" w:color="000000"/>
              <w:bottom w:val="single" w:sz="4" w:space="0" w:color="000000"/>
              <w:right w:val="single" w:sz="4" w:space="0" w:color="000000"/>
            </w:tcBorders>
          </w:tcPr>
          <w:p w14:paraId="3D41805B" w14:textId="77777777" w:rsidR="0090362C" w:rsidRPr="00040418" w:rsidRDefault="00116973">
            <w:pPr>
              <w:ind w:left="24"/>
              <w:rPr>
                <w:rFonts w:ascii="Lato" w:hAnsi="Lato"/>
              </w:rPr>
            </w:pPr>
            <w:r w:rsidRPr="00040418">
              <w:rPr>
                <w:rFonts w:ascii="Lato" w:eastAsia="Gill Sans MT" w:hAnsi="Lato" w:cs="Gill Sans MT"/>
                <w:b/>
              </w:rPr>
              <w:t xml:space="preserve">SCOPE OF ROLE: </w:t>
            </w:r>
            <w:r w:rsidRPr="00040418">
              <w:rPr>
                <w:rFonts w:ascii="Lato" w:eastAsia="Gill Sans MT" w:hAnsi="Lato" w:cs="Gill Sans MT"/>
                <w:b/>
                <w:i/>
                <w:color w:val="808080"/>
              </w:rPr>
              <w:t xml:space="preserve"> </w:t>
            </w:r>
          </w:p>
          <w:p w14:paraId="14E5EC7E" w14:textId="77777777" w:rsidR="0090362C" w:rsidRPr="00040418" w:rsidRDefault="00116973">
            <w:pPr>
              <w:ind w:left="24"/>
              <w:rPr>
                <w:rFonts w:ascii="Lato" w:hAnsi="Lato"/>
              </w:rPr>
            </w:pPr>
            <w:r w:rsidRPr="00040418">
              <w:rPr>
                <w:rFonts w:ascii="Lato" w:eastAsia="Gill Sans MT" w:hAnsi="Lato" w:cs="Gill Sans MT"/>
                <w:b/>
                <w:i/>
                <w:color w:val="808080"/>
              </w:rPr>
              <w:t xml:space="preserve"> </w:t>
            </w:r>
          </w:p>
          <w:p w14:paraId="53AE518C" w14:textId="77777777" w:rsidR="0090362C" w:rsidRPr="00040418" w:rsidRDefault="00116973">
            <w:pPr>
              <w:ind w:left="24"/>
              <w:rPr>
                <w:rFonts w:ascii="Lato" w:hAnsi="Lato"/>
              </w:rPr>
            </w:pPr>
            <w:r w:rsidRPr="00040418">
              <w:rPr>
                <w:rFonts w:ascii="Lato" w:eastAsia="Gill Sans MT" w:hAnsi="Lato" w:cs="Gill Sans MT"/>
                <w:b/>
              </w:rPr>
              <w:t xml:space="preserve">Reports to: </w:t>
            </w:r>
            <w:r w:rsidR="00BC136D" w:rsidRPr="00040418">
              <w:rPr>
                <w:rFonts w:ascii="Lato" w:eastAsia="Gill Sans MT" w:hAnsi="Lato" w:cs="Gill Sans MT"/>
              </w:rPr>
              <w:t>Head of Testing and QA</w:t>
            </w:r>
            <w:r w:rsidRPr="00040418">
              <w:rPr>
                <w:rFonts w:ascii="Lato" w:eastAsia="Gill Sans MT" w:hAnsi="Lato" w:cs="Gill Sans MT"/>
                <w:b/>
                <w:i/>
                <w:color w:val="808080"/>
              </w:rPr>
              <w:t xml:space="preserve"> </w:t>
            </w:r>
          </w:p>
          <w:p w14:paraId="617B5567" w14:textId="77777777" w:rsidR="0090362C" w:rsidRPr="00040418" w:rsidRDefault="00116973">
            <w:pPr>
              <w:spacing w:line="236" w:lineRule="auto"/>
              <w:ind w:left="24"/>
              <w:rPr>
                <w:rFonts w:ascii="Lato" w:hAnsi="Lato"/>
              </w:rPr>
            </w:pPr>
            <w:r w:rsidRPr="00040418">
              <w:rPr>
                <w:rFonts w:ascii="Lato" w:eastAsia="Gill Sans MT" w:hAnsi="Lato" w:cs="Gill Sans MT"/>
                <w:b/>
              </w:rPr>
              <w:t xml:space="preserve">Staff reporting to this post: </w:t>
            </w:r>
            <w:r w:rsidRPr="00040418">
              <w:rPr>
                <w:rFonts w:ascii="Lato" w:eastAsia="Gill Sans MT" w:hAnsi="Lato" w:cs="Gill Sans MT"/>
              </w:rPr>
              <w:t>No direct reports, but the role will mentor local and remote staff and peers from a technical perspective.</w:t>
            </w:r>
            <w:r w:rsidRPr="00040418">
              <w:rPr>
                <w:rFonts w:ascii="Lato" w:eastAsia="Gill Sans MT" w:hAnsi="Lato" w:cs="Gill Sans MT"/>
                <w:b/>
                <w:color w:val="808080"/>
              </w:rPr>
              <w:t xml:space="preserve"> </w:t>
            </w:r>
          </w:p>
          <w:p w14:paraId="53883FB0" w14:textId="77777777" w:rsidR="0090362C" w:rsidRPr="00040418" w:rsidRDefault="00116973">
            <w:pPr>
              <w:ind w:left="24"/>
              <w:rPr>
                <w:rFonts w:ascii="Lato" w:hAnsi="Lato"/>
              </w:rPr>
            </w:pPr>
            <w:r w:rsidRPr="00040418">
              <w:rPr>
                <w:rFonts w:ascii="Lato" w:eastAsia="Gill Sans MT" w:hAnsi="Lato" w:cs="Gill Sans MT"/>
                <w:b/>
              </w:rPr>
              <w:t xml:space="preserve"> </w:t>
            </w:r>
          </w:p>
          <w:p w14:paraId="2D0012AA" w14:textId="77777777" w:rsidR="0090362C" w:rsidRPr="00040418" w:rsidRDefault="00116973">
            <w:pPr>
              <w:ind w:left="24"/>
              <w:rPr>
                <w:rFonts w:ascii="Lato" w:hAnsi="Lato"/>
              </w:rPr>
            </w:pPr>
            <w:r w:rsidRPr="00040418">
              <w:rPr>
                <w:rFonts w:ascii="Lato" w:eastAsia="Gill Sans MT" w:hAnsi="Lato" w:cs="Gill Sans MT"/>
                <w:b/>
              </w:rPr>
              <w:t>Role Dimensions</w:t>
            </w:r>
            <w:r w:rsidRPr="00040418">
              <w:rPr>
                <w:rFonts w:ascii="Lato" w:eastAsia="Gill Sans MT" w:hAnsi="Lato" w:cs="Gill Sans MT"/>
              </w:rPr>
              <w:t xml:space="preserve">: </w:t>
            </w:r>
            <w:r w:rsidRPr="00040418">
              <w:rPr>
                <w:rFonts w:ascii="Lato" w:eastAsia="Gill Sans MT" w:hAnsi="Lato" w:cs="Gill Sans MT"/>
                <w:b/>
                <w:i/>
                <w:color w:val="808080"/>
              </w:rPr>
              <w:t xml:space="preserve"> </w:t>
            </w:r>
          </w:p>
          <w:p w14:paraId="76D8C16C" w14:textId="77777777" w:rsidR="0090362C" w:rsidRPr="00040418" w:rsidRDefault="00116973">
            <w:pPr>
              <w:spacing w:line="236" w:lineRule="auto"/>
              <w:ind w:left="24" w:right="47"/>
              <w:rPr>
                <w:rFonts w:ascii="Lato" w:hAnsi="Lato"/>
              </w:rPr>
            </w:pPr>
            <w:r w:rsidRPr="00040418">
              <w:rPr>
                <w:rFonts w:ascii="Lato" w:eastAsia="Gill Sans MT" w:hAnsi="Lato" w:cs="Gill Sans MT"/>
              </w:rPr>
              <w:t xml:space="preserve">Save the Children International works on the ground in over 60 countries and has a staff complement in excess of 17,000 of which at least 50% </w:t>
            </w:r>
            <w:proofErr w:type="gramStart"/>
            <w:r w:rsidRPr="00040418">
              <w:rPr>
                <w:rFonts w:ascii="Lato" w:eastAsia="Gill Sans MT" w:hAnsi="Lato" w:cs="Gill Sans MT"/>
              </w:rPr>
              <w:t>are considered</w:t>
            </w:r>
            <w:proofErr w:type="gramEnd"/>
            <w:r w:rsidRPr="00040418">
              <w:rPr>
                <w:rFonts w:ascii="Lato" w:eastAsia="Gill Sans MT" w:hAnsi="Lato" w:cs="Gill Sans MT"/>
              </w:rPr>
              <w:t xml:space="preserve"> users of IT systems. </w:t>
            </w:r>
          </w:p>
          <w:p w14:paraId="748138E1" w14:textId="77777777" w:rsidR="0090362C" w:rsidRPr="00040418" w:rsidRDefault="00116973">
            <w:pPr>
              <w:ind w:left="24"/>
              <w:rPr>
                <w:rFonts w:ascii="Lato" w:hAnsi="Lato"/>
              </w:rPr>
            </w:pPr>
            <w:r w:rsidRPr="00040418">
              <w:rPr>
                <w:rFonts w:ascii="Lato" w:eastAsia="Gill Sans MT" w:hAnsi="Lato" w:cs="Gill Sans MT"/>
                <w:b/>
              </w:rPr>
              <w:t xml:space="preserve"> </w:t>
            </w:r>
          </w:p>
        </w:tc>
      </w:tr>
      <w:tr w:rsidR="0090362C" w:rsidRPr="00040418" w14:paraId="2E8673C3" w14:textId="77777777">
        <w:trPr>
          <w:trHeight w:val="2933"/>
        </w:trPr>
        <w:tc>
          <w:tcPr>
            <w:tcW w:w="9499" w:type="dxa"/>
            <w:gridSpan w:val="2"/>
            <w:tcBorders>
              <w:top w:val="single" w:sz="4" w:space="0" w:color="000000"/>
              <w:left w:val="single" w:sz="4" w:space="0" w:color="000000"/>
              <w:bottom w:val="single" w:sz="4" w:space="0" w:color="000000"/>
              <w:right w:val="single" w:sz="4" w:space="0" w:color="000000"/>
            </w:tcBorders>
          </w:tcPr>
          <w:p w14:paraId="0E940B2B" w14:textId="77777777" w:rsidR="0090362C" w:rsidRPr="00040418" w:rsidRDefault="00116973">
            <w:pPr>
              <w:spacing w:after="39"/>
              <w:ind w:left="24"/>
              <w:rPr>
                <w:rFonts w:ascii="Lato" w:hAnsi="Lato"/>
              </w:rPr>
            </w:pPr>
            <w:r w:rsidRPr="00040418">
              <w:rPr>
                <w:rFonts w:ascii="Lato" w:eastAsia="Gill Sans MT" w:hAnsi="Lato" w:cs="Gill Sans MT"/>
                <w:b/>
              </w:rPr>
              <w:t xml:space="preserve">KEY AREAS OF ACCOUNTABILITY: </w:t>
            </w:r>
            <w:r w:rsidRPr="00040418">
              <w:rPr>
                <w:rFonts w:ascii="Lato" w:eastAsia="Gill Sans MT" w:hAnsi="Lato" w:cs="Gill Sans MT"/>
                <w:b/>
                <w:i/>
                <w:color w:val="808080"/>
              </w:rPr>
              <w:t xml:space="preserve"> </w:t>
            </w:r>
          </w:p>
          <w:p w14:paraId="607D2884" w14:textId="311443E4" w:rsidR="0090362C" w:rsidRPr="00040418" w:rsidRDefault="00116973" w:rsidP="003D5544">
            <w:pPr>
              <w:numPr>
                <w:ilvl w:val="0"/>
                <w:numId w:val="8"/>
              </w:numPr>
              <w:spacing w:after="63" w:line="239" w:lineRule="auto"/>
              <w:rPr>
                <w:rFonts w:ascii="Lato" w:hAnsi="Lato"/>
              </w:rPr>
            </w:pPr>
            <w:r w:rsidRPr="00040418">
              <w:rPr>
                <w:rFonts w:ascii="Lato" w:eastAsia="Gill Sans MT" w:hAnsi="Lato" w:cs="Gill Sans MT"/>
              </w:rPr>
              <w:t xml:space="preserve">Work with </w:t>
            </w:r>
            <w:r w:rsidR="00A45C04" w:rsidRPr="00040418">
              <w:rPr>
                <w:rFonts w:ascii="Lato" w:eastAsia="Gill Sans MT" w:hAnsi="Lato" w:cs="Gill Sans MT"/>
              </w:rPr>
              <w:t>scrum masters, solution architects and Product Development Manager</w:t>
            </w:r>
            <w:r w:rsidRPr="00040418">
              <w:rPr>
                <w:rFonts w:ascii="Lato" w:eastAsia="Gill Sans MT" w:hAnsi="Lato" w:cs="Gill Sans MT"/>
              </w:rPr>
              <w:t xml:space="preserve"> to ensure that designs and technical deliverables meet quality objectives and are realistically estimated </w:t>
            </w:r>
          </w:p>
          <w:p w14:paraId="1D03DAA7" w14:textId="40282BCE" w:rsidR="003D5544" w:rsidRPr="00040418" w:rsidRDefault="00C11A09" w:rsidP="003D5544">
            <w:pPr>
              <w:numPr>
                <w:ilvl w:val="0"/>
                <w:numId w:val="8"/>
              </w:numPr>
              <w:spacing w:after="4"/>
              <w:rPr>
                <w:rFonts w:ascii="Lato" w:hAnsi="Lato"/>
              </w:rPr>
            </w:pPr>
            <w:r w:rsidRPr="00040418">
              <w:rPr>
                <w:rFonts w:ascii="Lato" w:eastAsia="Gill Sans MT" w:hAnsi="Lato" w:cs="Gill Sans MT"/>
              </w:rPr>
              <w:t>Take r</w:t>
            </w:r>
            <w:r w:rsidR="00116973" w:rsidRPr="00040418">
              <w:rPr>
                <w:rFonts w:ascii="Lato" w:eastAsia="Gill Sans MT" w:hAnsi="Lato" w:cs="Gill Sans MT"/>
              </w:rPr>
              <w:t xml:space="preserve">esponsibility for identifying and reviewing activities and deliverables critical to </w:t>
            </w:r>
            <w:r w:rsidR="00A45C04" w:rsidRPr="00040418">
              <w:rPr>
                <w:rFonts w:ascii="Lato" w:eastAsia="Gill Sans MT" w:hAnsi="Lato" w:cs="Gill Sans MT"/>
              </w:rPr>
              <w:t>product</w:t>
            </w:r>
            <w:r w:rsidR="00116973" w:rsidRPr="00040418">
              <w:rPr>
                <w:rFonts w:ascii="Lato" w:eastAsia="Gill Sans MT" w:hAnsi="Lato" w:cs="Gill Sans MT"/>
              </w:rPr>
              <w:t xml:space="preserve"> quality </w:t>
            </w:r>
          </w:p>
          <w:p w14:paraId="56D87A2D" w14:textId="15E56943" w:rsidR="003D5544" w:rsidRPr="00040418" w:rsidRDefault="003D5544" w:rsidP="003D5544">
            <w:pPr>
              <w:numPr>
                <w:ilvl w:val="0"/>
                <w:numId w:val="8"/>
              </w:numPr>
              <w:spacing w:after="4"/>
              <w:rPr>
                <w:rFonts w:ascii="Lato" w:hAnsi="Lato"/>
              </w:rPr>
            </w:pPr>
            <w:r w:rsidRPr="00040418">
              <w:rPr>
                <w:rFonts w:ascii="Lato" w:hAnsi="Lato" w:cs="Arial"/>
              </w:rPr>
              <w:t>Assurance of quality of application releases through the complete and successful execution of integration, functional and regression testing using manual and automation tools</w:t>
            </w:r>
          </w:p>
          <w:p w14:paraId="5A52345E" w14:textId="77777777" w:rsidR="003D5544" w:rsidRPr="00040418" w:rsidRDefault="003D5544" w:rsidP="003D5544">
            <w:pPr>
              <w:pStyle w:val="ListParagraph"/>
              <w:numPr>
                <w:ilvl w:val="0"/>
                <w:numId w:val="8"/>
              </w:numPr>
              <w:rPr>
                <w:rFonts w:ascii="Lato" w:hAnsi="Lato" w:cs="Arial"/>
              </w:rPr>
            </w:pPr>
            <w:r w:rsidRPr="00040418">
              <w:rPr>
                <w:rFonts w:ascii="Lato" w:hAnsi="Lato" w:cs="Arial"/>
              </w:rPr>
              <w:t xml:space="preserve">Analysis of testing results to provide approval of release quality enabling the release to Live operation </w:t>
            </w:r>
          </w:p>
          <w:p w14:paraId="0ADD62EC" w14:textId="77777777" w:rsidR="003D5544" w:rsidRPr="00040418" w:rsidRDefault="003D5544" w:rsidP="003D5544">
            <w:pPr>
              <w:pStyle w:val="ListParagraph"/>
              <w:numPr>
                <w:ilvl w:val="0"/>
                <w:numId w:val="8"/>
              </w:numPr>
              <w:rPr>
                <w:rFonts w:ascii="Lato" w:hAnsi="Lato" w:cs="Arial"/>
              </w:rPr>
            </w:pPr>
            <w:r w:rsidRPr="00040418">
              <w:rPr>
                <w:rFonts w:ascii="Lato" w:hAnsi="Lato" w:cs="Arial"/>
              </w:rPr>
              <w:lastRenderedPageBreak/>
              <w:t>Monitoring of post release issues to ensure continuous improvement of release testing to minimise issues and errors identified post release</w:t>
            </w:r>
          </w:p>
          <w:p w14:paraId="7A815464" w14:textId="32D5C5B8" w:rsidR="003D5544" w:rsidRPr="00040418" w:rsidRDefault="003D5544" w:rsidP="003D5544">
            <w:pPr>
              <w:pStyle w:val="ListParagraph"/>
              <w:numPr>
                <w:ilvl w:val="0"/>
                <w:numId w:val="8"/>
              </w:numPr>
              <w:rPr>
                <w:rFonts w:ascii="Lato" w:hAnsi="Lato" w:cs="Arial"/>
              </w:rPr>
            </w:pPr>
            <w:r w:rsidRPr="00040418">
              <w:rPr>
                <w:rFonts w:ascii="Lato" w:hAnsi="Lato" w:cs="Arial"/>
              </w:rPr>
              <w:t xml:space="preserve">Provide test engineering knowledge and capabilities to </w:t>
            </w:r>
            <w:r w:rsidR="00A45C04" w:rsidRPr="00040418">
              <w:rPr>
                <w:rFonts w:ascii="Lato" w:hAnsi="Lato" w:cs="Arial"/>
              </w:rPr>
              <w:t>product</w:t>
            </w:r>
            <w:r w:rsidRPr="00040418">
              <w:rPr>
                <w:rFonts w:ascii="Lato" w:hAnsi="Lato" w:cs="Arial"/>
              </w:rPr>
              <w:t xml:space="preserve"> and sprint teams including  virtual test teams which may include 3</w:t>
            </w:r>
            <w:r w:rsidRPr="00040418">
              <w:rPr>
                <w:rFonts w:ascii="Lato" w:hAnsi="Lato" w:cs="Arial"/>
                <w:vertAlign w:val="superscript"/>
              </w:rPr>
              <w:t>rd</w:t>
            </w:r>
            <w:r w:rsidRPr="00040418">
              <w:rPr>
                <w:rFonts w:ascii="Lato" w:hAnsi="Lato" w:cs="Arial"/>
              </w:rPr>
              <w:t xml:space="preserve"> parties</w:t>
            </w:r>
          </w:p>
          <w:p w14:paraId="365C7B5B" w14:textId="77777777" w:rsidR="003D5544" w:rsidRPr="00040418" w:rsidRDefault="003D5544" w:rsidP="003D5544">
            <w:pPr>
              <w:numPr>
                <w:ilvl w:val="0"/>
                <w:numId w:val="8"/>
              </w:numPr>
              <w:rPr>
                <w:rFonts w:ascii="Lato" w:hAnsi="Lato" w:cs="Arial"/>
              </w:rPr>
            </w:pPr>
            <w:r w:rsidRPr="00040418">
              <w:rPr>
                <w:rFonts w:ascii="Lato" w:hAnsi="Lato" w:cs="Arial"/>
              </w:rPr>
              <w:t>Build relationships with development teams, software architects and the end users to understand the technical and integration test requirements</w:t>
            </w:r>
          </w:p>
          <w:p w14:paraId="2C03F40E" w14:textId="77777777" w:rsidR="003550A4" w:rsidRPr="00040418" w:rsidRDefault="00C11A09" w:rsidP="003D5544">
            <w:pPr>
              <w:numPr>
                <w:ilvl w:val="0"/>
                <w:numId w:val="8"/>
              </w:numPr>
              <w:spacing w:after="66" w:line="236" w:lineRule="auto"/>
              <w:rPr>
                <w:rFonts w:ascii="Lato" w:hAnsi="Lato"/>
              </w:rPr>
            </w:pPr>
            <w:r w:rsidRPr="00040418">
              <w:rPr>
                <w:rFonts w:ascii="Lato" w:eastAsia="Gill Sans MT" w:hAnsi="Lato" w:cs="Gill Sans MT"/>
              </w:rPr>
              <w:t xml:space="preserve">Agree and document </w:t>
            </w:r>
            <w:r w:rsidR="003550A4" w:rsidRPr="00040418">
              <w:rPr>
                <w:rFonts w:ascii="Lato" w:eastAsia="Gill Sans MT" w:hAnsi="Lato" w:cs="Gill Sans MT"/>
              </w:rPr>
              <w:t>the test structure (scenarios, test cases and test scripts)</w:t>
            </w:r>
          </w:p>
          <w:p w14:paraId="2EB678E1" w14:textId="77777777" w:rsidR="003550A4" w:rsidRPr="00040418" w:rsidRDefault="003550A4" w:rsidP="003D5544">
            <w:pPr>
              <w:numPr>
                <w:ilvl w:val="0"/>
                <w:numId w:val="8"/>
              </w:numPr>
              <w:spacing w:after="66" w:line="236" w:lineRule="auto"/>
              <w:rPr>
                <w:rFonts w:ascii="Lato" w:hAnsi="Lato"/>
              </w:rPr>
            </w:pPr>
            <w:r w:rsidRPr="00040418">
              <w:rPr>
                <w:rFonts w:ascii="Lato" w:eastAsia="Gill Sans MT" w:hAnsi="Lato" w:cs="Gill Sans MT"/>
              </w:rPr>
              <w:t xml:space="preserve">Update and maintain testing documentation (project specific test strategy and test plan) </w:t>
            </w:r>
          </w:p>
          <w:p w14:paraId="294827A2" w14:textId="33ADCD76" w:rsidR="00C11A09" w:rsidRPr="00040418" w:rsidRDefault="00C11A09" w:rsidP="003D5544">
            <w:pPr>
              <w:numPr>
                <w:ilvl w:val="0"/>
                <w:numId w:val="8"/>
              </w:numPr>
              <w:spacing w:after="4"/>
              <w:rPr>
                <w:rFonts w:ascii="Lato" w:hAnsi="Lato"/>
              </w:rPr>
            </w:pPr>
            <w:r w:rsidRPr="00040418">
              <w:rPr>
                <w:rFonts w:ascii="Lato" w:eastAsia="Gill Sans MT" w:hAnsi="Lato" w:cs="Gill Sans MT"/>
              </w:rPr>
              <w:t xml:space="preserve">Coordinate resources </w:t>
            </w:r>
            <w:r w:rsidR="003D5544" w:rsidRPr="00040418">
              <w:rPr>
                <w:rFonts w:ascii="Lato" w:eastAsia="Gill Sans MT" w:hAnsi="Lato" w:cs="Gill Sans MT"/>
              </w:rPr>
              <w:t xml:space="preserve">for </w:t>
            </w:r>
            <w:r w:rsidRPr="00040418">
              <w:rPr>
                <w:rFonts w:ascii="Lato" w:eastAsia="Gill Sans MT" w:hAnsi="Lato" w:cs="Gill Sans MT"/>
              </w:rPr>
              <w:t>writing test scripts and actively write test scripts whenever required</w:t>
            </w:r>
          </w:p>
          <w:p w14:paraId="3C74B4EC" w14:textId="77777777" w:rsidR="003550A4" w:rsidRPr="00040418" w:rsidRDefault="003550A4" w:rsidP="003D5544">
            <w:pPr>
              <w:numPr>
                <w:ilvl w:val="0"/>
                <w:numId w:val="8"/>
              </w:numPr>
              <w:spacing w:after="4"/>
              <w:rPr>
                <w:rFonts w:ascii="Lato" w:hAnsi="Lato"/>
              </w:rPr>
            </w:pPr>
            <w:r w:rsidRPr="00040418">
              <w:rPr>
                <w:rFonts w:ascii="Lato" w:eastAsia="Gill Sans MT" w:hAnsi="Lato" w:cs="Gill Sans MT"/>
              </w:rPr>
              <w:t>Manage the execution of test cycles and reporting on JIRA</w:t>
            </w:r>
          </w:p>
          <w:p w14:paraId="644D8638" w14:textId="7FEC9466" w:rsidR="00BC136D" w:rsidRPr="00040418" w:rsidRDefault="00BC136D" w:rsidP="003D5544">
            <w:pPr>
              <w:numPr>
                <w:ilvl w:val="0"/>
                <w:numId w:val="8"/>
              </w:numPr>
              <w:spacing w:after="4"/>
              <w:rPr>
                <w:rFonts w:ascii="Lato" w:hAnsi="Lato"/>
              </w:rPr>
            </w:pPr>
            <w:r w:rsidRPr="00040418">
              <w:rPr>
                <w:rFonts w:ascii="Lato" w:eastAsia="Gill Sans MT" w:hAnsi="Lato" w:cs="Gill Sans MT"/>
              </w:rPr>
              <w:t xml:space="preserve">Publish </w:t>
            </w:r>
            <w:r w:rsidR="00A45C04" w:rsidRPr="00040418">
              <w:rPr>
                <w:rFonts w:ascii="Lato" w:eastAsia="Gill Sans MT" w:hAnsi="Lato" w:cs="Gill Sans MT"/>
              </w:rPr>
              <w:t>daily/</w:t>
            </w:r>
            <w:r w:rsidRPr="00040418">
              <w:rPr>
                <w:rFonts w:ascii="Lato" w:eastAsia="Gill Sans MT" w:hAnsi="Lato" w:cs="Gill Sans MT"/>
              </w:rPr>
              <w:t>weekly dashboards for multiple test phase metrics</w:t>
            </w:r>
          </w:p>
          <w:p w14:paraId="0D22ECEF" w14:textId="77777777" w:rsidR="0090362C" w:rsidRPr="00040418" w:rsidRDefault="00116973" w:rsidP="003D5544">
            <w:pPr>
              <w:numPr>
                <w:ilvl w:val="0"/>
                <w:numId w:val="8"/>
              </w:numPr>
              <w:spacing w:after="4"/>
              <w:rPr>
                <w:rFonts w:ascii="Lato" w:hAnsi="Lato"/>
              </w:rPr>
            </w:pPr>
            <w:r w:rsidRPr="00040418">
              <w:rPr>
                <w:rFonts w:ascii="Lato" w:eastAsia="Gill Sans MT" w:hAnsi="Lato" w:cs="Gill Sans MT"/>
              </w:rPr>
              <w:t xml:space="preserve">Promote quality achievement and performance improvement throughout the organisation </w:t>
            </w:r>
          </w:p>
          <w:p w14:paraId="0FE85775" w14:textId="77777777" w:rsidR="0090362C" w:rsidRPr="00040418" w:rsidRDefault="00116973" w:rsidP="003D5544">
            <w:pPr>
              <w:numPr>
                <w:ilvl w:val="0"/>
                <w:numId w:val="8"/>
              </w:numPr>
              <w:spacing w:after="4"/>
              <w:rPr>
                <w:rFonts w:ascii="Lato" w:hAnsi="Lato"/>
              </w:rPr>
            </w:pPr>
            <w:r w:rsidRPr="00040418">
              <w:rPr>
                <w:rFonts w:ascii="Lato" w:eastAsia="Gill Sans MT" w:hAnsi="Lato" w:cs="Gill Sans MT"/>
              </w:rPr>
              <w:t xml:space="preserve">Ensure test activities comply with good test practices </w:t>
            </w:r>
          </w:p>
          <w:p w14:paraId="5F6FD3AE" w14:textId="77777777" w:rsidR="0090362C" w:rsidRPr="00040418" w:rsidRDefault="00116973" w:rsidP="003D5544">
            <w:pPr>
              <w:numPr>
                <w:ilvl w:val="0"/>
                <w:numId w:val="8"/>
              </w:numPr>
              <w:rPr>
                <w:rFonts w:ascii="Lato" w:hAnsi="Lato"/>
              </w:rPr>
            </w:pPr>
            <w:r w:rsidRPr="00040418">
              <w:rPr>
                <w:rFonts w:ascii="Lato" w:eastAsia="Gill Sans MT" w:hAnsi="Lato" w:cs="Gill Sans MT"/>
              </w:rPr>
              <w:t xml:space="preserve">Proactively reduce the number of ‘bug’ related issues being logged by users </w:t>
            </w:r>
          </w:p>
          <w:p w14:paraId="6018B28B" w14:textId="77777777" w:rsidR="0090362C" w:rsidRPr="00040418" w:rsidRDefault="00116973">
            <w:pPr>
              <w:ind w:left="24"/>
              <w:rPr>
                <w:rFonts w:ascii="Lato" w:hAnsi="Lato"/>
              </w:rPr>
            </w:pPr>
            <w:r w:rsidRPr="00040418">
              <w:rPr>
                <w:rFonts w:ascii="Lato" w:eastAsia="Gill Sans MT" w:hAnsi="Lato" w:cs="Gill Sans MT"/>
              </w:rPr>
              <w:t xml:space="preserve"> </w:t>
            </w:r>
          </w:p>
        </w:tc>
      </w:tr>
      <w:tr w:rsidR="00C11A09" w:rsidRPr="00040418" w14:paraId="3119D1B1" w14:textId="77777777" w:rsidTr="00827CDD">
        <w:trPr>
          <w:trHeight w:val="6325"/>
        </w:trPr>
        <w:tc>
          <w:tcPr>
            <w:tcW w:w="9499" w:type="dxa"/>
            <w:gridSpan w:val="2"/>
            <w:tcBorders>
              <w:top w:val="single" w:sz="4" w:space="0" w:color="000000"/>
              <w:left w:val="single" w:sz="4" w:space="0" w:color="000000"/>
              <w:right w:val="single" w:sz="4" w:space="0" w:color="000000"/>
            </w:tcBorders>
          </w:tcPr>
          <w:p w14:paraId="7713BD94" w14:textId="77777777" w:rsidR="00C11A09" w:rsidRPr="00040418" w:rsidRDefault="00C11A09">
            <w:pPr>
              <w:spacing w:after="66" w:line="236" w:lineRule="auto"/>
              <w:ind w:right="2238"/>
              <w:rPr>
                <w:rFonts w:ascii="Lato" w:eastAsia="Gill Sans MT" w:hAnsi="Lato" w:cs="Gill Sans MT"/>
                <w:b/>
                <w:i/>
                <w:color w:val="808080"/>
              </w:rPr>
            </w:pPr>
            <w:r w:rsidRPr="00040418">
              <w:rPr>
                <w:rFonts w:ascii="Lato" w:eastAsia="Gill Sans MT" w:hAnsi="Lato" w:cs="Gill Sans MT"/>
                <w:b/>
              </w:rPr>
              <w:lastRenderedPageBreak/>
              <w:t>SKILLS AND BEHAVIOURS (SCI Values in Practice</w:t>
            </w:r>
            <w:r w:rsidRPr="00040418">
              <w:rPr>
                <w:rFonts w:ascii="Lato" w:eastAsia="Gill Sans MT" w:hAnsi="Lato" w:cs="Gill Sans MT"/>
              </w:rPr>
              <w:t xml:space="preserve">) </w:t>
            </w:r>
            <w:r w:rsidRPr="00040418">
              <w:rPr>
                <w:rFonts w:ascii="Lato" w:eastAsia="Gill Sans MT" w:hAnsi="Lato" w:cs="Gill Sans MT"/>
                <w:b/>
                <w:i/>
                <w:color w:val="808080"/>
              </w:rPr>
              <w:t xml:space="preserve"> </w:t>
            </w:r>
          </w:p>
          <w:p w14:paraId="4B5CCA61" w14:textId="77777777" w:rsidR="00C11A09" w:rsidRPr="00040418" w:rsidRDefault="00C11A09">
            <w:pPr>
              <w:spacing w:after="66" w:line="236" w:lineRule="auto"/>
              <w:ind w:right="2238"/>
              <w:rPr>
                <w:rFonts w:ascii="Lato" w:hAnsi="Lato"/>
              </w:rPr>
            </w:pPr>
            <w:r w:rsidRPr="00040418">
              <w:rPr>
                <w:rFonts w:ascii="Lato" w:eastAsia="Gill Sans MT" w:hAnsi="Lato" w:cs="Gill Sans MT"/>
                <w:b/>
              </w:rPr>
              <w:t xml:space="preserve">Accountability: </w:t>
            </w:r>
          </w:p>
          <w:p w14:paraId="41CCCF91" w14:textId="77777777" w:rsidR="00C11A09" w:rsidRPr="00040418" w:rsidRDefault="00C11A09">
            <w:pPr>
              <w:numPr>
                <w:ilvl w:val="0"/>
                <w:numId w:val="2"/>
              </w:numPr>
              <w:spacing w:after="60" w:line="239" w:lineRule="auto"/>
              <w:ind w:hanging="360"/>
              <w:rPr>
                <w:rFonts w:ascii="Lato" w:hAnsi="Lato"/>
              </w:rPr>
            </w:pPr>
            <w:r w:rsidRPr="00040418">
              <w:rPr>
                <w:rFonts w:ascii="Lato" w:eastAsia="Gill Sans MT" w:hAnsi="Lato" w:cs="Gill Sans MT"/>
              </w:rPr>
              <w:t xml:space="preserve">Holds self-accountable for making decisions, managing resources efficiently, achieving and role modelling Save the Children values </w:t>
            </w:r>
          </w:p>
          <w:p w14:paraId="6943CFD4" w14:textId="77777777" w:rsidR="00C11A09" w:rsidRPr="00040418" w:rsidRDefault="00C11A09">
            <w:pPr>
              <w:numPr>
                <w:ilvl w:val="0"/>
                <w:numId w:val="2"/>
              </w:numPr>
              <w:spacing w:line="239" w:lineRule="auto"/>
              <w:ind w:hanging="360"/>
              <w:rPr>
                <w:rFonts w:ascii="Lato" w:hAnsi="Lato"/>
              </w:rPr>
            </w:pPr>
            <w:r w:rsidRPr="00040418">
              <w:rPr>
                <w:rFonts w:ascii="Lato" w:eastAsia="Gill Sans MT" w:hAnsi="Lato" w:cs="Gill Sans MT"/>
              </w:rPr>
              <w:t xml:space="preserve">Holds team members and partners accountable to deliver on their responsibilities - giving them the freedom to deliver in the best way they see fit, providing the necessary development to improve performance and applying appropriate consequences when results </w:t>
            </w:r>
            <w:proofErr w:type="gramStart"/>
            <w:r w:rsidRPr="00040418">
              <w:rPr>
                <w:rFonts w:ascii="Lato" w:eastAsia="Gill Sans MT" w:hAnsi="Lato" w:cs="Gill Sans MT"/>
              </w:rPr>
              <w:t>are not achieved</w:t>
            </w:r>
            <w:proofErr w:type="gramEnd"/>
            <w:r w:rsidRPr="00040418">
              <w:rPr>
                <w:rFonts w:ascii="Lato" w:eastAsia="Gill Sans MT" w:hAnsi="Lato" w:cs="Gill Sans MT"/>
              </w:rPr>
              <w:t xml:space="preserve">. </w:t>
            </w:r>
          </w:p>
          <w:p w14:paraId="6988F645" w14:textId="77777777" w:rsidR="00C11A09" w:rsidRPr="00040418" w:rsidRDefault="00C11A09">
            <w:pPr>
              <w:spacing w:after="41"/>
              <w:ind w:left="24"/>
              <w:rPr>
                <w:rFonts w:ascii="Lato" w:hAnsi="Lato"/>
              </w:rPr>
            </w:pPr>
            <w:r w:rsidRPr="00040418">
              <w:rPr>
                <w:rFonts w:ascii="Lato" w:eastAsia="Gill Sans MT" w:hAnsi="Lato" w:cs="Gill Sans MT"/>
                <w:b/>
              </w:rPr>
              <w:t xml:space="preserve">Ambition: </w:t>
            </w:r>
          </w:p>
          <w:p w14:paraId="465C9161" w14:textId="77777777" w:rsidR="00C11A09" w:rsidRPr="00040418" w:rsidRDefault="00C11A09">
            <w:pPr>
              <w:numPr>
                <w:ilvl w:val="0"/>
                <w:numId w:val="2"/>
              </w:numPr>
              <w:spacing w:after="61" w:line="239" w:lineRule="auto"/>
              <w:ind w:hanging="360"/>
              <w:rPr>
                <w:rFonts w:ascii="Lato" w:hAnsi="Lato"/>
              </w:rPr>
            </w:pPr>
            <w:r w:rsidRPr="00040418">
              <w:rPr>
                <w:rFonts w:ascii="Lato" w:eastAsia="Gill Sans MT" w:hAnsi="Lato" w:cs="Gill Sans MT"/>
              </w:rPr>
              <w:t xml:space="preserve">Sets ambitious and challenging goals for themselves and their team, takes responsibility for their own personal development and encourages their team to do the same </w:t>
            </w:r>
          </w:p>
          <w:p w14:paraId="684207AF" w14:textId="77777777" w:rsidR="00C11A09" w:rsidRPr="00040418" w:rsidRDefault="00C11A09">
            <w:pPr>
              <w:numPr>
                <w:ilvl w:val="0"/>
                <w:numId w:val="2"/>
              </w:numPr>
              <w:ind w:hanging="360"/>
              <w:rPr>
                <w:rFonts w:ascii="Lato" w:hAnsi="Lato"/>
              </w:rPr>
            </w:pPr>
            <w:r w:rsidRPr="00040418">
              <w:rPr>
                <w:rFonts w:ascii="Lato" w:eastAsia="Gill Sans MT" w:hAnsi="Lato" w:cs="Gill Sans MT"/>
              </w:rPr>
              <w:t xml:space="preserve">Widely shares their personal vision for Save the Children, engages and motivates others </w:t>
            </w:r>
          </w:p>
          <w:p w14:paraId="482DAF6C" w14:textId="77777777" w:rsidR="00C11A09" w:rsidRPr="00040418" w:rsidRDefault="00C11A09">
            <w:pPr>
              <w:numPr>
                <w:ilvl w:val="0"/>
                <w:numId w:val="3"/>
              </w:numPr>
              <w:rPr>
                <w:rFonts w:ascii="Lato" w:hAnsi="Lato"/>
              </w:rPr>
            </w:pPr>
            <w:r w:rsidRPr="00040418">
              <w:rPr>
                <w:rFonts w:ascii="Lato" w:eastAsia="Gill Sans MT" w:hAnsi="Lato" w:cs="Gill Sans MT"/>
              </w:rPr>
              <w:t xml:space="preserve">Future orientated, thinks strategically and on a global scale. </w:t>
            </w:r>
          </w:p>
          <w:p w14:paraId="1BAF9CD3" w14:textId="77777777" w:rsidR="00C11A09" w:rsidRPr="00040418" w:rsidRDefault="00C11A09">
            <w:pPr>
              <w:spacing w:after="41"/>
              <w:rPr>
                <w:rFonts w:ascii="Lato" w:hAnsi="Lato"/>
              </w:rPr>
            </w:pPr>
            <w:r w:rsidRPr="00040418">
              <w:rPr>
                <w:rFonts w:ascii="Lato" w:eastAsia="Gill Sans MT" w:hAnsi="Lato" w:cs="Gill Sans MT"/>
                <w:b/>
              </w:rPr>
              <w:t xml:space="preserve">Collaboration: </w:t>
            </w:r>
          </w:p>
          <w:p w14:paraId="3B201548" w14:textId="77777777" w:rsidR="00C11A09" w:rsidRPr="00040418" w:rsidRDefault="00C11A09">
            <w:pPr>
              <w:numPr>
                <w:ilvl w:val="0"/>
                <w:numId w:val="3"/>
              </w:numPr>
              <w:spacing w:after="61" w:line="239" w:lineRule="auto"/>
              <w:rPr>
                <w:rFonts w:ascii="Lato" w:hAnsi="Lato"/>
              </w:rPr>
            </w:pPr>
            <w:r w:rsidRPr="00040418">
              <w:rPr>
                <w:rFonts w:ascii="Lato" w:eastAsia="Gill Sans MT" w:hAnsi="Lato" w:cs="Gill Sans MT"/>
              </w:rPr>
              <w:t xml:space="preserve">Builds and maintains effective relationships, with their team, colleagues, members and external partners and supporters </w:t>
            </w:r>
          </w:p>
          <w:p w14:paraId="58DD41B2" w14:textId="77777777" w:rsidR="00C11A09" w:rsidRPr="00040418" w:rsidRDefault="00C11A09">
            <w:pPr>
              <w:numPr>
                <w:ilvl w:val="0"/>
                <w:numId w:val="3"/>
              </w:numPr>
              <w:spacing w:line="262" w:lineRule="auto"/>
              <w:rPr>
                <w:rFonts w:ascii="Lato" w:hAnsi="Lato"/>
              </w:rPr>
            </w:pPr>
            <w:r w:rsidRPr="00040418">
              <w:rPr>
                <w:rFonts w:ascii="Lato" w:eastAsia="Gill Sans MT" w:hAnsi="Lato" w:cs="Gill Sans MT"/>
              </w:rPr>
              <w:t xml:space="preserve">Values diversity, sees it as a source of competitive strength </w:t>
            </w:r>
          </w:p>
          <w:p w14:paraId="3B2E4200" w14:textId="77777777" w:rsidR="00C11A09" w:rsidRPr="00040418" w:rsidRDefault="00C11A09">
            <w:pPr>
              <w:numPr>
                <w:ilvl w:val="0"/>
                <w:numId w:val="3"/>
              </w:numPr>
              <w:spacing w:line="262" w:lineRule="auto"/>
              <w:rPr>
                <w:rFonts w:ascii="Lato" w:hAnsi="Lato"/>
              </w:rPr>
            </w:pPr>
            <w:r w:rsidRPr="00040418">
              <w:rPr>
                <w:rFonts w:ascii="Lato" w:eastAsia="Gill Sans MT" w:hAnsi="Lato" w:cs="Gill Sans MT"/>
              </w:rPr>
              <w:t xml:space="preserve">Approachable, good listener, easy to talk </w:t>
            </w:r>
            <w:proofErr w:type="gramStart"/>
            <w:r w:rsidRPr="00040418">
              <w:rPr>
                <w:rFonts w:ascii="Lato" w:eastAsia="Gill Sans MT" w:hAnsi="Lato" w:cs="Gill Sans MT"/>
              </w:rPr>
              <w:t>to</w:t>
            </w:r>
            <w:proofErr w:type="gramEnd"/>
            <w:r w:rsidRPr="00040418">
              <w:rPr>
                <w:rFonts w:ascii="Lato" w:eastAsia="Gill Sans MT" w:hAnsi="Lato" w:cs="Gill Sans MT"/>
              </w:rPr>
              <w:t xml:space="preserve">. </w:t>
            </w:r>
          </w:p>
          <w:p w14:paraId="78A6C8E5" w14:textId="77777777" w:rsidR="00C11A09" w:rsidRPr="00040418" w:rsidRDefault="00C11A09">
            <w:pPr>
              <w:spacing w:after="39"/>
              <w:rPr>
                <w:rFonts w:ascii="Lato" w:hAnsi="Lato"/>
              </w:rPr>
            </w:pPr>
            <w:r w:rsidRPr="00040418">
              <w:rPr>
                <w:rFonts w:ascii="Lato" w:eastAsia="Gill Sans MT" w:hAnsi="Lato" w:cs="Gill Sans MT"/>
                <w:b/>
              </w:rPr>
              <w:t xml:space="preserve">Creativity: </w:t>
            </w:r>
          </w:p>
          <w:p w14:paraId="317603A9" w14:textId="77777777" w:rsidR="00C11A09" w:rsidRPr="00040418" w:rsidRDefault="00C11A09">
            <w:pPr>
              <w:numPr>
                <w:ilvl w:val="0"/>
                <w:numId w:val="3"/>
              </w:numPr>
              <w:spacing w:after="47" w:line="251" w:lineRule="auto"/>
              <w:rPr>
                <w:rFonts w:ascii="Lato" w:hAnsi="Lato"/>
              </w:rPr>
            </w:pPr>
            <w:r w:rsidRPr="00040418">
              <w:rPr>
                <w:rFonts w:ascii="Lato" w:eastAsia="Gill Sans MT" w:hAnsi="Lato" w:cs="Gill Sans MT"/>
              </w:rPr>
              <w:t xml:space="preserve">Develops and encourages new and innovative solutions </w:t>
            </w:r>
          </w:p>
          <w:p w14:paraId="177737A6" w14:textId="77777777" w:rsidR="00C11A09" w:rsidRPr="00040418" w:rsidRDefault="00C11A09">
            <w:pPr>
              <w:numPr>
                <w:ilvl w:val="0"/>
                <w:numId w:val="3"/>
              </w:numPr>
              <w:spacing w:after="47" w:line="251" w:lineRule="auto"/>
              <w:rPr>
                <w:rFonts w:ascii="Lato" w:hAnsi="Lato"/>
              </w:rPr>
            </w:pPr>
            <w:r w:rsidRPr="00040418">
              <w:rPr>
                <w:rFonts w:ascii="Lato" w:eastAsia="Gill Sans MT" w:hAnsi="Lato" w:cs="Gill Sans MT"/>
              </w:rPr>
              <w:t xml:space="preserve">Willing to take disciplined risks. </w:t>
            </w:r>
          </w:p>
          <w:p w14:paraId="539E9932" w14:textId="77777777" w:rsidR="00C11A09" w:rsidRPr="00040418" w:rsidRDefault="00C11A09" w:rsidP="00C11A09">
            <w:pPr>
              <w:spacing w:after="47" w:line="251" w:lineRule="auto"/>
              <w:rPr>
                <w:rFonts w:ascii="Lato" w:hAnsi="Lato"/>
              </w:rPr>
            </w:pPr>
            <w:r w:rsidRPr="00040418">
              <w:rPr>
                <w:rFonts w:ascii="Lato" w:eastAsia="Gill Sans MT" w:hAnsi="Lato" w:cs="Gill Sans MT"/>
                <w:b/>
              </w:rPr>
              <w:t xml:space="preserve">Integrity: </w:t>
            </w:r>
          </w:p>
          <w:p w14:paraId="0667EE5B" w14:textId="77777777" w:rsidR="00C11A09" w:rsidRPr="00040418" w:rsidRDefault="00C11A09">
            <w:pPr>
              <w:numPr>
                <w:ilvl w:val="0"/>
                <w:numId w:val="3"/>
              </w:numPr>
              <w:rPr>
                <w:rFonts w:ascii="Lato" w:hAnsi="Lato"/>
              </w:rPr>
            </w:pPr>
            <w:r w:rsidRPr="00040418">
              <w:rPr>
                <w:rFonts w:ascii="Lato" w:eastAsia="Gill Sans MT" w:hAnsi="Lato" w:cs="Gill Sans MT"/>
              </w:rPr>
              <w:t xml:space="preserve">Honest, encourages openness and transparency; demonstrates highest levels of integrity </w:t>
            </w:r>
          </w:p>
          <w:p w14:paraId="5C2FCEB5" w14:textId="77777777" w:rsidR="00C11A09" w:rsidRPr="00040418" w:rsidRDefault="00C11A09" w:rsidP="00827CDD">
            <w:pPr>
              <w:ind w:left="24"/>
              <w:rPr>
                <w:rFonts w:ascii="Lato" w:hAnsi="Lato"/>
              </w:rPr>
            </w:pPr>
            <w:r w:rsidRPr="00040418">
              <w:rPr>
                <w:rFonts w:ascii="Lato" w:eastAsia="Gill Sans MT" w:hAnsi="Lato" w:cs="Gill Sans MT"/>
                <w:b/>
              </w:rPr>
              <w:t xml:space="preserve"> </w:t>
            </w:r>
          </w:p>
        </w:tc>
      </w:tr>
      <w:tr w:rsidR="0090362C" w:rsidRPr="00040418" w14:paraId="6040D26A" w14:textId="77777777">
        <w:tblPrEx>
          <w:tblCellMar>
            <w:right w:w="74" w:type="dxa"/>
          </w:tblCellMar>
        </w:tblPrEx>
        <w:trPr>
          <w:trHeight w:val="1575"/>
        </w:trPr>
        <w:tc>
          <w:tcPr>
            <w:tcW w:w="9499" w:type="dxa"/>
            <w:gridSpan w:val="2"/>
            <w:tcBorders>
              <w:top w:val="single" w:sz="4" w:space="0" w:color="000000"/>
              <w:left w:val="single" w:sz="4" w:space="0" w:color="000000"/>
              <w:bottom w:val="single" w:sz="4" w:space="0" w:color="000000"/>
              <w:right w:val="single" w:sz="4" w:space="0" w:color="000000"/>
            </w:tcBorders>
          </w:tcPr>
          <w:p w14:paraId="468E4845" w14:textId="77777777" w:rsidR="0090362C" w:rsidRPr="00040418" w:rsidRDefault="00116973" w:rsidP="00685C1A">
            <w:pPr>
              <w:spacing w:after="39"/>
              <w:ind w:left="24"/>
              <w:rPr>
                <w:rFonts w:ascii="Lato" w:hAnsi="Lato"/>
              </w:rPr>
            </w:pPr>
            <w:r w:rsidRPr="00040418">
              <w:rPr>
                <w:rFonts w:ascii="Lato" w:eastAsia="Gill Sans MT" w:hAnsi="Lato" w:cs="Gill Sans MT"/>
                <w:b/>
              </w:rPr>
              <w:t xml:space="preserve">QUALIFICATIONS  </w:t>
            </w:r>
            <w:r w:rsidRPr="00040418">
              <w:rPr>
                <w:rFonts w:ascii="Lato" w:eastAsia="Gill Sans MT" w:hAnsi="Lato" w:cs="Gill Sans MT"/>
                <w:b/>
                <w:i/>
                <w:color w:val="808080"/>
              </w:rPr>
              <w:t xml:space="preserve"> </w:t>
            </w:r>
          </w:p>
          <w:p w14:paraId="620C2AD6" w14:textId="4B2FD0AD" w:rsidR="0090362C" w:rsidRPr="000C5D45" w:rsidRDefault="00116973" w:rsidP="000C5D45">
            <w:pPr>
              <w:numPr>
                <w:ilvl w:val="0"/>
                <w:numId w:val="4"/>
              </w:numPr>
              <w:ind w:hanging="360"/>
              <w:rPr>
                <w:rFonts w:ascii="Lato" w:hAnsi="Lato"/>
              </w:rPr>
            </w:pPr>
            <w:r w:rsidRPr="00040418">
              <w:rPr>
                <w:rFonts w:ascii="Lato" w:eastAsia="Gill Sans MT" w:hAnsi="Lato" w:cs="Gill Sans MT"/>
              </w:rPr>
              <w:t>ISEB</w:t>
            </w:r>
            <w:r w:rsidR="00685C1A" w:rsidRPr="00040418">
              <w:rPr>
                <w:rFonts w:ascii="Lato" w:eastAsia="Gill Sans MT" w:hAnsi="Lato" w:cs="Gill Sans MT"/>
              </w:rPr>
              <w:t>/ISTQB</w:t>
            </w:r>
            <w:r w:rsidRPr="00040418">
              <w:rPr>
                <w:rFonts w:ascii="Lato" w:eastAsia="Gill Sans MT" w:hAnsi="Lato" w:cs="Gill Sans MT"/>
              </w:rPr>
              <w:t xml:space="preserve"> Foundation Level Certifi</w:t>
            </w:r>
            <w:r w:rsidR="00393AD1">
              <w:rPr>
                <w:rFonts w:ascii="Lato" w:eastAsia="Gill Sans MT" w:hAnsi="Lato" w:cs="Gill Sans MT"/>
              </w:rPr>
              <w:t xml:space="preserve">cation qualification or equivalent experience </w:t>
            </w:r>
            <w:r w:rsidR="00393AD1" w:rsidRPr="00040418">
              <w:rPr>
                <w:rFonts w:ascii="Lato" w:hAnsi="Lato"/>
              </w:rPr>
              <w:t>across all phases of testing (develo</w:t>
            </w:r>
            <w:r w:rsidR="000C5D45">
              <w:rPr>
                <w:rFonts w:ascii="Lato" w:hAnsi="Lato"/>
              </w:rPr>
              <w:t>pment, System, UAT, Integration)</w:t>
            </w:r>
          </w:p>
        </w:tc>
      </w:tr>
      <w:tr w:rsidR="0090362C" w:rsidRPr="00040418" w14:paraId="05A5DE58" w14:textId="77777777">
        <w:tblPrEx>
          <w:tblCellMar>
            <w:right w:w="74" w:type="dxa"/>
          </w:tblCellMar>
        </w:tblPrEx>
        <w:trPr>
          <w:trHeight w:val="6442"/>
        </w:trPr>
        <w:tc>
          <w:tcPr>
            <w:tcW w:w="9499" w:type="dxa"/>
            <w:gridSpan w:val="2"/>
            <w:tcBorders>
              <w:top w:val="single" w:sz="4" w:space="0" w:color="000000"/>
              <w:left w:val="single" w:sz="4" w:space="0" w:color="000000"/>
              <w:bottom w:val="single" w:sz="8" w:space="0" w:color="000000"/>
              <w:right w:val="single" w:sz="4" w:space="0" w:color="000000"/>
            </w:tcBorders>
          </w:tcPr>
          <w:p w14:paraId="31D506B9" w14:textId="77777777" w:rsidR="0090362C" w:rsidRPr="00040418" w:rsidRDefault="00116973">
            <w:pPr>
              <w:ind w:left="24"/>
              <w:rPr>
                <w:rFonts w:ascii="Lato" w:hAnsi="Lato"/>
              </w:rPr>
            </w:pPr>
            <w:r w:rsidRPr="00040418">
              <w:rPr>
                <w:rFonts w:ascii="Lato" w:eastAsia="Gill Sans MT" w:hAnsi="Lato" w:cs="Gill Sans MT"/>
                <w:b/>
              </w:rPr>
              <w:lastRenderedPageBreak/>
              <w:t xml:space="preserve">EXPERIENCE AND SKILLS </w:t>
            </w:r>
          </w:p>
          <w:p w14:paraId="546FB55B" w14:textId="77777777" w:rsidR="0090362C" w:rsidRPr="00040418" w:rsidRDefault="00116973">
            <w:pPr>
              <w:spacing w:after="39"/>
              <w:ind w:left="24"/>
              <w:rPr>
                <w:rFonts w:ascii="Lato" w:hAnsi="Lato"/>
              </w:rPr>
            </w:pPr>
            <w:r w:rsidRPr="00040418">
              <w:rPr>
                <w:rFonts w:ascii="Lato" w:eastAsia="Gill Sans MT" w:hAnsi="Lato" w:cs="Gill Sans MT"/>
                <w:b/>
              </w:rPr>
              <w:t xml:space="preserve">Essential: </w:t>
            </w:r>
          </w:p>
          <w:p w14:paraId="111F579A" w14:textId="22E45BA4" w:rsidR="001C721F" w:rsidRPr="00040418" w:rsidRDefault="001C721F" w:rsidP="001C721F">
            <w:pPr>
              <w:pStyle w:val="ListParagraph"/>
              <w:numPr>
                <w:ilvl w:val="0"/>
                <w:numId w:val="6"/>
              </w:numPr>
              <w:rPr>
                <w:rFonts w:ascii="Lato" w:hAnsi="Lato" w:cs="Arial"/>
              </w:rPr>
            </w:pPr>
            <w:r w:rsidRPr="00040418">
              <w:rPr>
                <w:rFonts w:ascii="Lato" w:hAnsi="Lato" w:cs="Arial"/>
              </w:rPr>
              <w:t>Strong previous experience as a QA Engineer/Test Lead writing and executing test plans in manual and automated test environments</w:t>
            </w:r>
          </w:p>
          <w:p w14:paraId="2D9C66C4" w14:textId="03340C81" w:rsidR="001C721F" w:rsidRPr="00040418" w:rsidRDefault="001C721F" w:rsidP="001C721F">
            <w:pPr>
              <w:pStyle w:val="ListParagraph"/>
              <w:numPr>
                <w:ilvl w:val="0"/>
                <w:numId w:val="6"/>
              </w:numPr>
              <w:rPr>
                <w:rFonts w:ascii="Lato" w:hAnsi="Lato" w:cs="Arial"/>
              </w:rPr>
            </w:pPr>
            <w:r w:rsidRPr="00040418">
              <w:rPr>
                <w:rFonts w:ascii="Lato" w:hAnsi="Lato" w:cs="Arial"/>
              </w:rPr>
              <w:t>Strong experience and understanding of all test phases including Unit testing, Functional, Integration and UAT in waterfall and agile environments</w:t>
            </w:r>
          </w:p>
          <w:p w14:paraId="61FE9718" w14:textId="117A88F2" w:rsidR="001C721F" w:rsidRPr="00040418" w:rsidRDefault="001C721F" w:rsidP="001C721F">
            <w:pPr>
              <w:numPr>
                <w:ilvl w:val="0"/>
                <w:numId w:val="6"/>
              </w:numPr>
              <w:rPr>
                <w:rFonts w:ascii="Lato" w:hAnsi="Lato" w:cs="Arial"/>
              </w:rPr>
            </w:pPr>
            <w:r w:rsidRPr="00040418">
              <w:rPr>
                <w:rFonts w:ascii="Lato" w:hAnsi="Lato" w:cs="Arial"/>
              </w:rPr>
              <w:t>Implementing test approaches for integration testing, Continuous Integration and Continuous Release within an Agile environment</w:t>
            </w:r>
          </w:p>
          <w:p w14:paraId="24E45A85" w14:textId="2932A676" w:rsidR="00A45C04" w:rsidRPr="00040418" w:rsidRDefault="00A45C04" w:rsidP="001C721F">
            <w:pPr>
              <w:numPr>
                <w:ilvl w:val="0"/>
                <w:numId w:val="6"/>
              </w:numPr>
              <w:rPr>
                <w:rFonts w:ascii="Lato" w:hAnsi="Lato" w:cs="Arial"/>
              </w:rPr>
            </w:pPr>
            <w:r w:rsidRPr="00040418">
              <w:rPr>
                <w:rFonts w:ascii="Lato" w:hAnsi="Lato" w:cs="Arial"/>
              </w:rPr>
              <w:t>Working knowledge of Scrum Principles and their application in Development and Testing</w:t>
            </w:r>
          </w:p>
          <w:p w14:paraId="43B97FEE" w14:textId="77777777" w:rsidR="0090362C" w:rsidRPr="00040418" w:rsidRDefault="00116973" w:rsidP="001C721F">
            <w:pPr>
              <w:numPr>
                <w:ilvl w:val="0"/>
                <w:numId w:val="6"/>
              </w:numPr>
              <w:spacing w:after="3"/>
              <w:rPr>
                <w:rFonts w:ascii="Lato" w:hAnsi="Lato"/>
              </w:rPr>
            </w:pPr>
            <w:r w:rsidRPr="00040418">
              <w:rPr>
                <w:rFonts w:ascii="Lato" w:eastAsia="Gill Sans MT" w:hAnsi="Lato" w:cs="Gill Sans MT"/>
              </w:rPr>
              <w:t xml:space="preserve">Experience of using manual, automation and performance testing tools </w:t>
            </w:r>
          </w:p>
          <w:p w14:paraId="3E6DB7C9" w14:textId="77777777" w:rsidR="0090362C" w:rsidRPr="00040418" w:rsidRDefault="00116973" w:rsidP="001C721F">
            <w:pPr>
              <w:numPr>
                <w:ilvl w:val="0"/>
                <w:numId w:val="6"/>
              </w:numPr>
              <w:spacing w:after="6"/>
              <w:rPr>
                <w:rFonts w:ascii="Lato" w:hAnsi="Lato"/>
              </w:rPr>
            </w:pPr>
            <w:r w:rsidRPr="00040418">
              <w:rPr>
                <w:rFonts w:ascii="Lato" w:eastAsia="Gill Sans MT" w:hAnsi="Lato" w:cs="Gill Sans MT"/>
              </w:rPr>
              <w:t xml:space="preserve">Experience of using Jira and multiple plugins </w:t>
            </w:r>
          </w:p>
          <w:p w14:paraId="12306A32" w14:textId="748470E4" w:rsidR="0090362C" w:rsidRPr="00040418" w:rsidRDefault="00116973" w:rsidP="001C721F">
            <w:pPr>
              <w:numPr>
                <w:ilvl w:val="0"/>
                <w:numId w:val="6"/>
              </w:numPr>
              <w:spacing w:after="4"/>
              <w:rPr>
                <w:rFonts w:ascii="Lato" w:hAnsi="Lato"/>
              </w:rPr>
            </w:pPr>
            <w:r w:rsidRPr="00040418">
              <w:rPr>
                <w:rFonts w:ascii="Lato" w:eastAsia="Gill Sans MT" w:hAnsi="Lato" w:cs="Gill Sans MT"/>
              </w:rPr>
              <w:t xml:space="preserve">Ability to derive test cases from User Stories and functional specs </w:t>
            </w:r>
          </w:p>
          <w:p w14:paraId="2E3ED9F5" w14:textId="77777777" w:rsidR="001C721F" w:rsidRPr="00040418" w:rsidRDefault="001C721F" w:rsidP="001C721F">
            <w:pPr>
              <w:numPr>
                <w:ilvl w:val="0"/>
                <w:numId w:val="6"/>
              </w:numPr>
              <w:rPr>
                <w:rFonts w:ascii="Lato" w:hAnsi="Lato" w:cs="Arial"/>
              </w:rPr>
            </w:pPr>
            <w:r w:rsidRPr="00040418">
              <w:rPr>
                <w:rFonts w:ascii="Lato" w:hAnsi="Lato" w:cs="Arial"/>
              </w:rPr>
              <w:t>Experience of managing issue tracking databases and prioritising issues for future release</w:t>
            </w:r>
          </w:p>
          <w:p w14:paraId="3C3C562F" w14:textId="77777777" w:rsidR="001C721F" w:rsidRPr="00040418" w:rsidRDefault="001C721F" w:rsidP="001C721F">
            <w:pPr>
              <w:numPr>
                <w:ilvl w:val="0"/>
                <w:numId w:val="6"/>
              </w:numPr>
              <w:rPr>
                <w:rFonts w:ascii="Lato" w:hAnsi="Lato" w:cs="Arial"/>
              </w:rPr>
            </w:pPr>
            <w:r w:rsidRPr="00040418">
              <w:rPr>
                <w:rFonts w:ascii="Lato" w:hAnsi="Lato" w:cs="Arial"/>
              </w:rPr>
              <w:t>A demonstrable an eye for detail, problem analysis and resolution skills</w:t>
            </w:r>
          </w:p>
          <w:p w14:paraId="17EBC84D" w14:textId="7D1278AD" w:rsidR="001C721F" w:rsidRPr="00040418" w:rsidRDefault="001C721F" w:rsidP="001C721F">
            <w:pPr>
              <w:numPr>
                <w:ilvl w:val="0"/>
                <w:numId w:val="6"/>
              </w:numPr>
              <w:rPr>
                <w:rFonts w:ascii="Lato" w:hAnsi="Lato" w:cs="Arial"/>
              </w:rPr>
            </w:pPr>
            <w:r w:rsidRPr="00040418">
              <w:rPr>
                <w:rFonts w:ascii="Lato" w:hAnsi="Lato" w:cs="Arial"/>
              </w:rPr>
              <w:t>Excellent interpersonal, verbal, and written communication skills in English - must be able to communicate at both a technical and non-technical level</w:t>
            </w:r>
          </w:p>
          <w:p w14:paraId="6666C146" w14:textId="77777777" w:rsidR="0090362C" w:rsidRPr="00040418" w:rsidRDefault="00116973" w:rsidP="001C721F">
            <w:pPr>
              <w:numPr>
                <w:ilvl w:val="0"/>
                <w:numId w:val="6"/>
              </w:numPr>
              <w:spacing w:after="4"/>
              <w:rPr>
                <w:rFonts w:ascii="Lato" w:hAnsi="Lato"/>
              </w:rPr>
            </w:pPr>
            <w:r w:rsidRPr="00040418">
              <w:rPr>
                <w:rFonts w:ascii="Lato" w:eastAsia="Gill Sans MT" w:hAnsi="Lato" w:cs="Gill Sans MT"/>
              </w:rPr>
              <w:t xml:space="preserve">Passion for self-motivated learning and knowledge sharing </w:t>
            </w:r>
          </w:p>
          <w:p w14:paraId="2AF3E2B5" w14:textId="77777777" w:rsidR="0090362C" w:rsidRPr="00040418" w:rsidRDefault="00116973" w:rsidP="001C721F">
            <w:pPr>
              <w:numPr>
                <w:ilvl w:val="0"/>
                <w:numId w:val="6"/>
              </w:numPr>
              <w:spacing w:after="4"/>
              <w:rPr>
                <w:rFonts w:ascii="Lato" w:hAnsi="Lato"/>
              </w:rPr>
            </w:pPr>
            <w:r w:rsidRPr="00040418">
              <w:rPr>
                <w:rFonts w:ascii="Lato" w:eastAsia="Gill Sans MT" w:hAnsi="Lato" w:cs="Gill Sans MT"/>
              </w:rPr>
              <w:t xml:space="preserve">Experience of working with development teams both near and offshore </w:t>
            </w:r>
          </w:p>
          <w:p w14:paraId="4C8844CE" w14:textId="3A05FC7A" w:rsidR="0090362C" w:rsidRPr="00040418" w:rsidRDefault="00116973" w:rsidP="001C721F">
            <w:pPr>
              <w:numPr>
                <w:ilvl w:val="0"/>
                <w:numId w:val="6"/>
              </w:numPr>
              <w:spacing w:after="58" w:line="241" w:lineRule="auto"/>
              <w:rPr>
                <w:rFonts w:ascii="Lato" w:hAnsi="Lato"/>
              </w:rPr>
            </w:pPr>
            <w:r w:rsidRPr="00040418">
              <w:rPr>
                <w:rFonts w:ascii="Lato" w:eastAsia="Gill Sans MT" w:hAnsi="Lato" w:cs="Gill Sans MT"/>
              </w:rPr>
              <w:t xml:space="preserve">Ability to collaborate and build relationships with stakeholders, product owners and other colleagues </w:t>
            </w:r>
          </w:p>
          <w:p w14:paraId="5D874ADD" w14:textId="77777777" w:rsidR="001C721F" w:rsidRPr="00040418" w:rsidRDefault="001C721F" w:rsidP="001C721F">
            <w:pPr>
              <w:numPr>
                <w:ilvl w:val="0"/>
                <w:numId w:val="6"/>
              </w:numPr>
              <w:rPr>
                <w:rFonts w:ascii="Lato" w:hAnsi="Lato" w:cs="Arial"/>
              </w:rPr>
            </w:pPr>
            <w:r w:rsidRPr="00040418">
              <w:rPr>
                <w:rFonts w:ascii="Lato" w:hAnsi="Lato" w:cs="Arial"/>
              </w:rPr>
              <w:t>The ability to work independently and well under pressure</w:t>
            </w:r>
          </w:p>
          <w:p w14:paraId="12B39B78" w14:textId="3DC26992" w:rsidR="001C721F" w:rsidRPr="00040418" w:rsidRDefault="001C721F" w:rsidP="001C721F">
            <w:pPr>
              <w:numPr>
                <w:ilvl w:val="0"/>
                <w:numId w:val="6"/>
              </w:numPr>
              <w:rPr>
                <w:rFonts w:ascii="Lato" w:hAnsi="Lato" w:cs="Arial"/>
              </w:rPr>
            </w:pPr>
            <w:r w:rsidRPr="00040418">
              <w:rPr>
                <w:rFonts w:ascii="Lato" w:hAnsi="Lato" w:cs="Arial"/>
              </w:rPr>
              <w:t>Cultural awareness and experience of delivering solutions internationally</w:t>
            </w:r>
          </w:p>
          <w:p w14:paraId="22C46F60" w14:textId="77777777" w:rsidR="0090362C" w:rsidRPr="00040418" w:rsidRDefault="00116973" w:rsidP="001C721F">
            <w:pPr>
              <w:numPr>
                <w:ilvl w:val="0"/>
                <w:numId w:val="6"/>
              </w:numPr>
              <w:rPr>
                <w:rFonts w:ascii="Lato" w:hAnsi="Lato"/>
              </w:rPr>
            </w:pPr>
            <w:r w:rsidRPr="00040418">
              <w:rPr>
                <w:rFonts w:ascii="Lato" w:eastAsia="Gill Sans MT" w:hAnsi="Lato" w:cs="Gill Sans MT"/>
              </w:rPr>
              <w:t xml:space="preserve">Eligibility to work in UK </w:t>
            </w:r>
          </w:p>
          <w:p w14:paraId="64F175DD" w14:textId="77777777" w:rsidR="0090362C" w:rsidRPr="00040418" w:rsidRDefault="00116973">
            <w:pPr>
              <w:ind w:left="24"/>
              <w:rPr>
                <w:rFonts w:ascii="Lato" w:hAnsi="Lato"/>
              </w:rPr>
            </w:pPr>
            <w:r w:rsidRPr="00040418">
              <w:rPr>
                <w:rFonts w:ascii="Lato" w:eastAsia="Gill Sans MT" w:hAnsi="Lato" w:cs="Gill Sans MT"/>
              </w:rPr>
              <w:t xml:space="preserve"> </w:t>
            </w:r>
          </w:p>
          <w:p w14:paraId="2E1D8450" w14:textId="65D49EF1" w:rsidR="00A45C04" w:rsidRPr="00040418" w:rsidRDefault="00116973" w:rsidP="00A45C04">
            <w:pPr>
              <w:spacing w:after="41"/>
              <w:ind w:left="24"/>
              <w:rPr>
                <w:rFonts w:ascii="Lato" w:hAnsi="Lato"/>
              </w:rPr>
            </w:pPr>
            <w:r w:rsidRPr="00040418">
              <w:rPr>
                <w:rFonts w:ascii="Lato" w:eastAsia="Gill Sans MT" w:hAnsi="Lato" w:cs="Gill Sans MT"/>
                <w:b/>
              </w:rPr>
              <w:t xml:space="preserve">Desirable: </w:t>
            </w:r>
          </w:p>
          <w:p w14:paraId="1E3CCA48" w14:textId="40D45DC1" w:rsidR="0090362C" w:rsidRPr="00040418" w:rsidRDefault="00116973" w:rsidP="001C721F">
            <w:pPr>
              <w:numPr>
                <w:ilvl w:val="0"/>
                <w:numId w:val="6"/>
              </w:numPr>
              <w:spacing w:after="4"/>
              <w:rPr>
                <w:rFonts w:ascii="Lato" w:hAnsi="Lato"/>
              </w:rPr>
            </w:pPr>
            <w:r w:rsidRPr="00040418">
              <w:rPr>
                <w:rFonts w:ascii="Lato" w:eastAsia="Gill Sans MT" w:hAnsi="Lato" w:cs="Gill Sans MT"/>
              </w:rPr>
              <w:t xml:space="preserve">Knowledge of TDD and BDD </w:t>
            </w:r>
          </w:p>
          <w:p w14:paraId="1D28EC39" w14:textId="77777777" w:rsidR="0090362C" w:rsidRPr="00040418" w:rsidRDefault="00116973" w:rsidP="001C721F">
            <w:pPr>
              <w:numPr>
                <w:ilvl w:val="0"/>
                <w:numId w:val="6"/>
              </w:numPr>
              <w:spacing w:after="4"/>
              <w:rPr>
                <w:rFonts w:ascii="Lato" w:hAnsi="Lato"/>
              </w:rPr>
            </w:pPr>
            <w:r w:rsidRPr="00040418">
              <w:rPr>
                <w:rFonts w:ascii="Lato" w:eastAsia="Gill Sans MT" w:hAnsi="Lato" w:cs="Gill Sans MT"/>
              </w:rPr>
              <w:t xml:space="preserve">Previous experience of Test Automation frameworks </w:t>
            </w:r>
            <w:proofErr w:type="spellStart"/>
            <w:r w:rsidRPr="00040418">
              <w:rPr>
                <w:rFonts w:ascii="Lato" w:eastAsia="Gill Sans MT" w:hAnsi="Lato" w:cs="Gill Sans MT"/>
              </w:rPr>
              <w:t>ie</w:t>
            </w:r>
            <w:proofErr w:type="spellEnd"/>
            <w:r w:rsidRPr="00040418">
              <w:rPr>
                <w:rFonts w:ascii="Lato" w:eastAsia="Gill Sans MT" w:hAnsi="Lato" w:cs="Gill Sans MT"/>
              </w:rPr>
              <w:t xml:space="preserve">, Selenium, </w:t>
            </w:r>
            <w:proofErr w:type="spellStart"/>
            <w:r w:rsidRPr="00040418">
              <w:rPr>
                <w:rFonts w:ascii="Lato" w:eastAsia="Gill Sans MT" w:hAnsi="Lato" w:cs="Gill Sans MT"/>
              </w:rPr>
              <w:t>SpecFlow</w:t>
            </w:r>
            <w:proofErr w:type="spellEnd"/>
            <w:r w:rsidRPr="00040418">
              <w:rPr>
                <w:rFonts w:ascii="Lato" w:eastAsia="Gill Sans MT" w:hAnsi="Lato" w:cs="Gill Sans MT"/>
              </w:rPr>
              <w:t xml:space="preserve"> </w:t>
            </w:r>
          </w:p>
          <w:p w14:paraId="45FB05CC" w14:textId="77777777" w:rsidR="0090362C" w:rsidRPr="00040418" w:rsidRDefault="00116973" w:rsidP="001C721F">
            <w:pPr>
              <w:numPr>
                <w:ilvl w:val="0"/>
                <w:numId w:val="6"/>
              </w:numPr>
              <w:spacing w:after="6"/>
              <w:rPr>
                <w:rFonts w:ascii="Lato" w:hAnsi="Lato"/>
              </w:rPr>
            </w:pPr>
            <w:r w:rsidRPr="00040418">
              <w:rPr>
                <w:rFonts w:ascii="Lato" w:eastAsia="Gill Sans MT" w:hAnsi="Lato" w:cs="Gill Sans MT"/>
              </w:rPr>
              <w:t xml:space="preserve">Passion for learning and experimenting with existing/emerging testing standards and software </w:t>
            </w:r>
          </w:p>
          <w:p w14:paraId="4A1A3AB3" w14:textId="77777777" w:rsidR="0090362C" w:rsidRPr="00040418" w:rsidRDefault="00116973" w:rsidP="001C721F">
            <w:pPr>
              <w:numPr>
                <w:ilvl w:val="0"/>
                <w:numId w:val="6"/>
              </w:numPr>
              <w:spacing w:after="4"/>
              <w:rPr>
                <w:rFonts w:ascii="Lato" w:hAnsi="Lato"/>
              </w:rPr>
            </w:pPr>
            <w:r w:rsidRPr="00040418">
              <w:rPr>
                <w:rFonts w:ascii="Lato" w:eastAsia="Gill Sans MT" w:hAnsi="Lato" w:cs="Gill Sans MT"/>
              </w:rPr>
              <w:t xml:space="preserve">Attended any conferences/meetups around software testing </w:t>
            </w:r>
          </w:p>
          <w:p w14:paraId="6B4ACBD4" w14:textId="77777777" w:rsidR="0090362C" w:rsidRPr="00040418" w:rsidRDefault="00116973" w:rsidP="001C721F">
            <w:pPr>
              <w:numPr>
                <w:ilvl w:val="0"/>
                <w:numId w:val="6"/>
              </w:numPr>
              <w:rPr>
                <w:rFonts w:ascii="Lato" w:hAnsi="Lato"/>
              </w:rPr>
            </w:pPr>
            <w:r w:rsidRPr="00040418">
              <w:rPr>
                <w:rFonts w:ascii="Lato" w:eastAsia="Gill Sans MT" w:hAnsi="Lato" w:cs="Gill Sans MT"/>
              </w:rPr>
              <w:t xml:space="preserve">A desire to take on challenges outside of your comfort zone </w:t>
            </w:r>
          </w:p>
          <w:p w14:paraId="2F7A65F3" w14:textId="77777777" w:rsidR="0090362C" w:rsidRPr="00040418" w:rsidRDefault="00116973">
            <w:pPr>
              <w:ind w:left="24"/>
              <w:rPr>
                <w:rFonts w:ascii="Lato" w:hAnsi="Lato"/>
              </w:rPr>
            </w:pPr>
            <w:r w:rsidRPr="00040418">
              <w:rPr>
                <w:rFonts w:ascii="Lato" w:eastAsia="Gill Sans MT" w:hAnsi="Lato" w:cs="Gill Sans MT"/>
                <w:b/>
              </w:rPr>
              <w:t xml:space="preserve"> </w:t>
            </w:r>
          </w:p>
        </w:tc>
      </w:tr>
      <w:tr w:rsidR="0090362C" w:rsidRPr="00040418" w14:paraId="1F05378C" w14:textId="77777777">
        <w:tblPrEx>
          <w:tblCellMar>
            <w:right w:w="74" w:type="dxa"/>
          </w:tblCellMar>
        </w:tblPrEx>
        <w:trPr>
          <w:trHeight w:val="781"/>
        </w:trPr>
        <w:tc>
          <w:tcPr>
            <w:tcW w:w="9499" w:type="dxa"/>
            <w:gridSpan w:val="2"/>
            <w:tcBorders>
              <w:top w:val="single" w:sz="8" w:space="0" w:color="000000"/>
              <w:left w:val="single" w:sz="4" w:space="0" w:color="000000"/>
              <w:bottom w:val="single" w:sz="4" w:space="0" w:color="000000"/>
              <w:right w:val="single" w:sz="4" w:space="0" w:color="000000"/>
            </w:tcBorders>
          </w:tcPr>
          <w:p w14:paraId="474F78E3" w14:textId="77777777" w:rsidR="0090362C" w:rsidRPr="00040418" w:rsidRDefault="00116973">
            <w:pPr>
              <w:ind w:left="24"/>
              <w:rPr>
                <w:rFonts w:ascii="Lato" w:hAnsi="Lato"/>
              </w:rPr>
            </w:pPr>
            <w:r w:rsidRPr="00040418">
              <w:rPr>
                <w:rFonts w:ascii="Lato" w:eastAsia="Gill Sans MT" w:hAnsi="Lato" w:cs="Gill Sans MT"/>
                <w:b/>
              </w:rPr>
              <w:t xml:space="preserve">Equal Opportunities  </w:t>
            </w:r>
          </w:p>
          <w:p w14:paraId="4EDD68AB" w14:textId="77777777" w:rsidR="0090362C" w:rsidRPr="00040418" w:rsidRDefault="00116973">
            <w:pPr>
              <w:ind w:left="24"/>
              <w:rPr>
                <w:rFonts w:ascii="Lato" w:hAnsi="Lato"/>
              </w:rPr>
            </w:pPr>
            <w:r w:rsidRPr="00040418">
              <w:rPr>
                <w:rFonts w:ascii="Lato" w:eastAsia="Gill Sans MT" w:hAnsi="Lato" w:cs="Gill Sans MT"/>
              </w:rPr>
              <w:t xml:space="preserve">The post holder is required to carry out the duties in accordance with the SCI Equal Opportunities and Diversity policies and procedures. </w:t>
            </w:r>
          </w:p>
        </w:tc>
      </w:tr>
      <w:tr w:rsidR="0090362C" w:rsidRPr="00040418" w14:paraId="28222939" w14:textId="77777777">
        <w:tblPrEx>
          <w:tblCellMar>
            <w:right w:w="74" w:type="dxa"/>
          </w:tblCellMar>
        </w:tblPrEx>
        <w:trPr>
          <w:trHeight w:val="775"/>
        </w:trPr>
        <w:tc>
          <w:tcPr>
            <w:tcW w:w="9499" w:type="dxa"/>
            <w:gridSpan w:val="2"/>
            <w:tcBorders>
              <w:top w:val="single" w:sz="4" w:space="0" w:color="000000"/>
              <w:left w:val="single" w:sz="4" w:space="0" w:color="000000"/>
              <w:bottom w:val="single" w:sz="4" w:space="0" w:color="000000"/>
              <w:right w:val="single" w:sz="4" w:space="0" w:color="000000"/>
            </w:tcBorders>
          </w:tcPr>
          <w:p w14:paraId="2630BE04" w14:textId="77777777" w:rsidR="0090362C" w:rsidRPr="00040418" w:rsidRDefault="00116973">
            <w:pPr>
              <w:ind w:left="24"/>
              <w:rPr>
                <w:rFonts w:ascii="Lato" w:hAnsi="Lato"/>
              </w:rPr>
            </w:pPr>
            <w:r w:rsidRPr="00040418">
              <w:rPr>
                <w:rFonts w:ascii="Lato" w:eastAsia="Gill Sans MT" w:hAnsi="Lato" w:cs="Gill Sans MT"/>
                <w:b/>
              </w:rPr>
              <w:t xml:space="preserve">Health and Safety </w:t>
            </w:r>
          </w:p>
          <w:p w14:paraId="36F67639" w14:textId="77777777" w:rsidR="0090362C" w:rsidRPr="00040418" w:rsidRDefault="00116973">
            <w:pPr>
              <w:ind w:left="24"/>
              <w:rPr>
                <w:rFonts w:ascii="Lato" w:hAnsi="Lato"/>
              </w:rPr>
            </w:pPr>
            <w:r w:rsidRPr="00040418">
              <w:rPr>
                <w:rFonts w:ascii="Lato" w:eastAsia="Gill Sans MT" w:hAnsi="Lato" w:cs="Gill Sans MT"/>
              </w:rPr>
              <w:t xml:space="preserve">The post holder is required to carry out the duties in accordance with SCI Health and Safety policies and procedures. </w:t>
            </w:r>
          </w:p>
        </w:tc>
      </w:tr>
      <w:tr w:rsidR="0090362C" w:rsidRPr="00040418" w14:paraId="717803CC" w14:textId="77777777">
        <w:tblPrEx>
          <w:tblCellMar>
            <w:right w:w="74" w:type="dxa"/>
          </w:tblCellMar>
        </w:tblPrEx>
        <w:trPr>
          <w:trHeight w:val="775"/>
        </w:trPr>
        <w:tc>
          <w:tcPr>
            <w:tcW w:w="9499" w:type="dxa"/>
            <w:gridSpan w:val="2"/>
            <w:tcBorders>
              <w:top w:val="single" w:sz="4" w:space="0" w:color="000000"/>
              <w:left w:val="single" w:sz="4" w:space="0" w:color="000000"/>
              <w:bottom w:val="single" w:sz="4" w:space="0" w:color="000000"/>
              <w:right w:val="single" w:sz="4" w:space="0" w:color="000000"/>
            </w:tcBorders>
          </w:tcPr>
          <w:p w14:paraId="4194323E" w14:textId="77777777" w:rsidR="0090362C" w:rsidRPr="00040418" w:rsidRDefault="00116973">
            <w:pPr>
              <w:ind w:left="24"/>
              <w:rPr>
                <w:rFonts w:ascii="Lato" w:hAnsi="Lato"/>
              </w:rPr>
            </w:pPr>
            <w:r w:rsidRPr="00040418">
              <w:rPr>
                <w:rFonts w:ascii="Lato" w:eastAsia="Gill Sans MT" w:hAnsi="Lato" w:cs="Gill Sans MT"/>
                <w:b/>
              </w:rPr>
              <w:t xml:space="preserve">Child Safeguarding: </w:t>
            </w:r>
          </w:p>
          <w:p w14:paraId="6D5859C0" w14:textId="77777777" w:rsidR="0090362C" w:rsidRPr="00040418" w:rsidRDefault="00116973">
            <w:pPr>
              <w:ind w:left="24"/>
              <w:rPr>
                <w:rFonts w:ascii="Lato" w:hAnsi="Lato"/>
              </w:rPr>
            </w:pPr>
            <w:r w:rsidRPr="00040418">
              <w:rPr>
                <w:rFonts w:ascii="Lato" w:eastAsia="Gill Sans MT" w:hAnsi="Lato" w:cs="Gill Sans MT"/>
              </w:rPr>
              <w:t>We need to keep children safe so our selection process, which includes rigorous background checks, reflects our commitment to the protection of children from abuse.</w:t>
            </w:r>
            <w:r w:rsidRPr="00040418">
              <w:rPr>
                <w:rFonts w:ascii="Lato" w:eastAsia="Gill Sans MT" w:hAnsi="Lato" w:cs="Gill Sans MT"/>
                <w:b/>
              </w:rPr>
              <w:t xml:space="preserve"> </w:t>
            </w:r>
          </w:p>
        </w:tc>
      </w:tr>
      <w:tr w:rsidR="00040418" w:rsidRPr="00040418" w14:paraId="02463FA4" w14:textId="77777777">
        <w:tblPrEx>
          <w:tblCellMar>
            <w:right w:w="74" w:type="dxa"/>
          </w:tblCellMar>
        </w:tblPrEx>
        <w:trPr>
          <w:trHeight w:val="775"/>
        </w:trPr>
        <w:tc>
          <w:tcPr>
            <w:tcW w:w="9499" w:type="dxa"/>
            <w:gridSpan w:val="2"/>
            <w:tcBorders>
              <w:top w:val="single" w:sz="4" w:space="0" w:color="000000"/>
              <w:left w:val="single" w:sz="4" w:space="0" w:color="000000"/>
              <w:bottom w:val="single" w:sz="4" w:space="0" w:color="000000"/>
              <w:right w:val="single" w:sz="4" w:space="0" w:color="000000"/>
            </w:tcBorders>
          </w:tcPr>
          <w:p w14:paraId="12D1E34F" w14:textId="77777777" w:rsidR="00040418" w:rsidRPr="00040418" w:rsidRDefault="00040418" w:rsidP="00040418">
            <w:pPr>
              <w:rPr>
                <w:rFonts w:ascii="Lato" w:hAnsi="Lato"/>
                <w:b/>
              </w:rPr>
            </w:pPr>
            <w:r w:rsidRPr="00040418">
              <w:rPr>
                <w:rFonts w:ascii="Lato" w:hAnsi="Lato"/>
                <w:b/>
              </w:rPr>
              <w:t>Safeguarding our Staff:</w:t>
            </w:r>
          </w:p>
          <w:p w14:paraId="02A8014B" w14:textId="190A1782" w:rsidR="00040418" w:rsidRPr="00040418" w:rsidRDefault="00040418" w:rsidP="00040418">
            <w:pPr>
              <w:ind w:left="24"/>
              <w:rPr>
                <w:rFonts w:ascii="Lato" w:eastAsia="Gill Sans MT" w:hAnsi="Lato" w:cs="Gill Sans MT"/>
                <w:b/>
              </w:rPr>
            </w:pPr>
            <w:r w:rsidRPr="00040418">
              <w:rPr>
                <w:rFonts w:ascii="Lato" w:hAnsi="Lato"/>
              </w:rPr>
              <w:t>The post holder is required to carry out the duties in accordance with the SCI anti-harassment policy</w:t>
            </w:r>
          </w:p>
        </w:tc>
      </w:tr>
      <w:tr w:rsidR="00040418" w:rsidRPr="00040418" w14:paraId="2127AC63" w14:textId="77777777">
        <w:tblPrEx>
          <w:tblCellMar>
            <w:right w:w="74" w:type="dxa"/>
          </w:tblCellMar>
        </w:tblPrEx>
        <w:trPr>
          <w:trHeight w:val="775"/>
        </w:trPr>
        <w:tc>
          <w:tcPr>
            <w:tcW w:w="9499" w:type="dxa"/>
            <w:gridSpan w:val="2"/>
            <w:tcBorders>
              <w:top w:val="single" w:sz="4" w:space="0" w:color="000000"/>
              <w:left w:val="single" w:sz="4" w:space="0" w:color="000000"/>
              <w:bottom w:val="single" w:sz="4" w:space="0" w:color="000000"/>
              <w:right w:val="single" w:sz="4" w:space="0" w:color="000000"/>
            </w:tcBorders>
          </w:tcPr>
          <w:p w14:paraId="7790BC0E" w14:textId="77777777" w:rsidR="00040418" w:rsidRPr="00040418" w:rsidRDefault="00040418" w:rsidP="00040418">
            <w:pPr>
              <w:rPr>
                <w:rFonts w:ascii="Lato" w:hAnsi="Lato"/>
              </w:rPr>
            </w:pPr>
            <w:r w:rsidRPr="00040418">
              <w:rPr>
                <w:rFonts w:ascii="Lato" w:eastAsia="Gill Sans MT" w:hAnsi="Lato" w:cs="Gill Sans MT"/>
                <w:b/>
              </w:rPr>
              <w:t xml:space="preserve">Additional job responsibilities </w:t>
            </w:r>
          </w:p>
          <w:p w14:paraId="24BA7BAF" w14:textId="068B56C2" w:rsidR="00040418" w:rsidRPr="00040418" w:rsidRDefault="00040418" w:rsidP="00040418">
            <w:pPr>
              <w:ind w:left="24"/>
              <w:rPr>
                <w:rFonts w:ascii="Lato" w:eastAsia="Gill Sans MT" w:hAnsi="Lato" w:cs="Gill Sans MT"/>
                <w:b/>
              </w:rPr>
            </w:pPr>
            <w:r w:rsidRPr="00040418">
              <w:rPr>
                <w:rFonts w:ascii="Lato" w:eastAsia="Gill Sans MT" w:hAnsi="Lato" w:cs="Gill Sans MT"/>
              </w:rPr>
              <w:t>The job duties and responsibilities as set out above are not exhaustive and the post holder may be required to carry out additional duties within reasonableness of their level of skills and experience. Some degree of international travel maybe required.</w:t>
            </w:r>
          </w:p>
        </w:tc>
      </w:tr>
    </w:tbl>
    <w:p w14:paraId="24369C6D" w14:textId="77777777" w:rsidR="0090362C" w:rsidRPr="00040418" w:rsidRDefault="00116973">
      <w:pPr>
        <w:spacing w:after="0"/>
        <w:jc w:val="right"/>
        <w:rPr>
          <w:rFonts w:ascii="Lato" w:hAnsi="Lato"/>
        </w:rPr>
      </w:pPr>
      <w:r w:rsidRPr="00040418">
        <w:rPr>
          <w:rFonts w:ascii="Lato" w:eastAsia="Arial" w:hAnsi="Lato" w:cs="Arial"/>
          <w:b/>
        </w:rPr>
        <w:t xml:space="preserve"> </w:t>
      </w:r>
      <w:r w:rsidRPr="00040418">
        <w:rPr>
          <w:rFonts w:ascii="Lato" w:eastAsia="Arial" w:hAnsi="Lato" w:cs="Arial"/>
          <w:b/>
        </w:rPr>
        <w:tab/>
        <w:t xml:space="preserve"> </w:t>
      </w:r>
    </w:p>
    <w:tbl>
      <w:tblPr>
        <w:tblStyle w:val="TableGrid"/>
        <w:tblW w:w="9499" w:type="dxa"/>
        <w:tblInd w:w="-567" w:type="dxa"/>
        <w:tblCellMar>
          <w:top w:w="35" w:type="dxa"/>
          <w:left w:w="108" w:type="dxa"/>
          <w:right w:w="115" w:type="dxa"/>
        </w:tblCellMar>
        <w:tblLook w:val="04A0" w:firstRow="1" w:lastRow="0" w:firstColumn="1" w:lastColumn="0" w:noHBand="0" w:noVBand="1"/>
      </w:tblPr>
      <w:tblGrid>
        <w:gridCol w:w="4679"/>
        <w:gridCol w:w="4820"/>
      </w:tblGrid>
      <w:tr w:rsidR="0090362C" w:rsidRPr="00040418" w14:paraId="3884A28D" w14:textId="77777777">
        <w:trPr>
          <w:trHeight w:val="434"/>
        </w:trPr>
        <w:tc>
          <w:tcPr>
            <w:tcW w:w="4679" w:type="dxa"/>
            <w:tcBorders>
              <w:top w:val="single" w:sz="4" w:space="0" w:color="000000"/>
              <w:left w:val="single" w:sz="4" w:space="0" w:color="000000"/>
              <w:bottom w:val="single" w:sz="4" w:space="0" w:color="000000"/>
              <w:right w:val="single" w:sz="4" w:space="0" w:color="000000"/>
            </w:tcBorders>
          </w:tcPr>
          <w:p w14:paraId="4E9C3766" w14:textId="77777777" w:rsidR="0090362C" w:rsidRPr="00040418" w:rsidRDefault="00116973" w:rsidP="00BC136D">
            <w:pPr>
              <w:rPr>
                <w:rFonts w:ascii="Lato" w:hAnsi="Lato"/>
              </w:rPr>
            </w:pPr>
            <w:r w:rsidRPr="00040418">
              <w:rPr>
                <w:rFonts w:ascii="Lato" w:eastAsia="Gill Sans MT" w:hAnsi="Lato" w:cs="Gill Sans MT"/>
                <w:b/>
              </w:rPr>
              <w:lastRenderedPageBreak/>
              <w:t xml:space="preserve">JD written by: </w:t>
            </w:r>
            <w:r w:rsidR="00BC136D" w:rsidRPr="00040418">
              <w:rPr>
                <w:rFonts w:ascii="Lato" w:eastAsia="Gill Sans MT" w:hAnsi="Lato" w:cs="Gill Sans MT"/>
              </w:rPr>
              <w:t>Namita Kohli</w:t>
            </w:r>
          </w:p>
        </w:tc>
        <w:tc>
          <w:tcPr>
            <w:tcW w:w="4820" w:type="dxa"/>
            <w:tcBorders>
              <w:top w:val="single" w:sz="4" w:space="0" w:color="000000"/>
              <w:left w:val="single" w:sz="4" w:space="0" w:color="000000"/>
              <w:bottom w:val="single" w:sz="4" w:space="0" w:color="000000"/>
              <w:right w:val="single" w:sz="4" w:space="0" w:color="000000"/>
            </w:tcBorders>
          </w:tcPr>
          <w:p w14:paraId="5A06234A" w14:textId="0432326C" w:rsidR="0090362C" w:rsidRPr="00040418" w:rsidRDefault="00116973" w:rsidP="001D2092">
            <w:pPr>
              <w:rPr>
                <w:rFonts w:ascii="Lato" w:hAnsi="Lato"/>
              </w:rPr>
            </w:pPr>
            <w:r w:rsidRPr="00040418">
              <w:rPr>
                <w:rFonts w:ascii="Lato" w:eastAsia="Gill Sans MT" w:hAnsi="Lato" w:cs="Gill Sans MT"/>
                <w:b/>
              </w:rPr>
              <w:t xml:space="preserve">Date: </w:t>
            </w:r>
            <w:r w:rsidR="00A45C04" w:rsidRPr="00040418">
              <w:rPr>
                <w:rFonts w:ascii="Lato" w:eastAsia="Gill Sans MT" w:hAnsi="Lato" w:cs="Gill Sans MT"/>
                <w:b/>
              </w:rPr>
              <w:t>03/11/2023</w:t>
            </w:r>
          </w:p>
        </w:tc>
      </w:tr>
      <w:tr w:rsidR="0090362C" w:rsidRPr="00040418" w14:paraId="19B66C3A" w14:textId="77777777">
        <w:trPr>
          <w:trHeight w:val="437"/>
        </w:trPr>
        <w:tc>
          <w:tcPr>
            <w:tcW w:w="4679" w:type="dxa"/>
            <w:tcBorders>
              <w:top w:val="single" w:sz="4" w:space="0" w:color="000000"/>
              <w:left w:val="single" w:sz="4" w:space="0" w:color="000000"/>
              <w:bottom w:val="single" w:sz="4" w:space="0" w:color="000000"/>
              <w:right w:val="single" w:sz="4" w:space="0" w:color="000000"/>
            </w:tcBorders>
          </w:tcPr>
          <w:p w14:paraId="535CDECD" w14:textId="6658E7F8" w:rsidR="0090362C" w:rsidRPr="00040418" w:rsidRDefault="00116973" w:rsidP="001C721F">
            <w:pPr>
              <w:rPr>
                <w:rFonts w:ascii="Lato" w:hAnsi="Lato"/>
              </w:rPr>
            </w:pPr>
            <w:r w:rsidRPr="00040418">
              <w:rPr>
                <w:rFonts w:ascii="Lato" w:eastAsia="Gill Sans MT" w:hAnsi="Lato" w:cs="Gill Sans MT"/>
                <w:b/>
              </w:rPr>
              <w:t xml:space="preserve">JD agreed by: </w:t>
            </w:r>
            <w:r w:rsidRPr="00040418">
              <w:rPr>
                <w:rFonts w:ascii="Lato" w:eastAsia="Gill Sans MT" w:hAnsi="Lato" w:cs="Gill Sans MT"/>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CDC47AC" w14:textId="77777777" w:rsidR="0090362C" w:rsidRPr="00040418" w:rsidRDefault="00116973">
            <w:pPr>
              <w:rPr>
                <w:rFonts w:ascii="Lato" w:hAnsi="Lato"/>
              </w:rPr>
            </w:pPr>
            <w:r w:rsidRPr="00040418">
              <w:rPr>
                <w:rFonts w:ascii="Lato" w:eastAsia="Gill Sans MT" w:hAnsi="Lato" w:cs="Gill Sans MT"/>
                <w:b/>
              </w:rPr>
              <w:t xml:space="preserve">Date:  </w:t>
            </w:r>
          </w:p>
        </w:tc>
      </w:tr>
      <w:tr w:rsidR="0090362C" w:rsidRPr="00040418" w14:paraId="5B92EEA7" w14:textId="77777777">
        <w:trPr>
          <w:trHeight w:val="434"/>
        </w:trPr>
        <w:tc>
          <w:tcPr>
            <w:tcW w:w="4679" w:type="dxa"/>
            <w:tcBorders>
              <w:top w:val="single" w:sz="4" w:space="0" w:color="000000"/>
              <w:left w:val="single" w:sz="4" w:space="0" w:color="000000"/>
              <w:bottom w:val="single" w:sz="4" w:space="0" w:color="000000"/>
              <w:right w:val="single" w:sz="4" w:space="0" w:color="000000"/>
            </w:tcBorders>
          </w:tcPr>
          <w:p w14:paraId="06629F47" w14:textId="77777777" w:rsidR="0090362C" w:rsidRPr="00040418" w:rsidRDefault="00116973" w:rsidP="00C11A09">
            <w:pPr>
              <w:rPr>
                <w:rFonts w:ascii="Lato" w:hAnsi="Lato"/>
              </w:rPr>
            </w:pPr>
            <w:r w:rsidRPr="00040418">
              <w:rPr>
                <w:rFonts w:ascii="Lato" w:eastAsia="Gill Sans MT" w:hAnsi="Lato" w:cs="Gill Sans MT"/>
                <w:b/>
              </w:rPr>
              <w:t xml:space="preserve">Job Description updated By: </w:t>
            </w:r>
          </w:p>
        </w:tc>
        <w:tc>
          <w:tcPr>
            <w:tcW w:w="4820" w:type="dxa"/>
            <w:tcBorders>
              <w:top w:val="single" w:sz="4" w:space="0" w:color="000000"/>
              <w:left w:val="single" w:sz="4" w:space="0" w:color="000000"/>
              <w:bottom w:val="single" w:sz="4" w:space="0" w:color="000000"/>
              <w:right w:val="single" w:sz="4" w:space="0" w:color="000000"/>
            </w:tcBorders>
          </w:tcPr>
          <w:p w14:paraId="10850EBC" w14:textId="77777777" w:rsidR="0090362C" w:rsidRPr="00040418" w:rsidRDefault="00116973" w:rsidP="00C11A09">
            <w:pPr>
              <w:rPr>
                <w:rFonts w:ascii="Lato" w:hAnsi="Lato"/>
              </w:rPr>
            </w:pPr>
            <w:r w:rsidRPr="00040418">
              <w:rPr>
                <w:rFonts w:ascii="Lato" w:eastAsia="Gill Sans MT" w:hAnsi="Lato" w:cs="Gill Sans MT"/>
                <w:b/>
              </w:rPr>
              <w:t xml:space="preserve">Date: </w:t>
            </w:r>
          </w:p>
        </w:tc>
      </w:tr>
      <w:tr w:rsidR="0090362C" w:rsidRPr="00040418" w14:paraId="10EEF535" w14:textId="77777777">
        <w:trPr>
          <w:trHeight w:val="434"/>
        </w:trPr>
        <w:tc>
          <w:tcPr>
            <w:tcW w:w="4679" w:type="dxa"/>
            <w:tcBorders>
              <w:top w:val="single" w:sz="4" w:space="0" w:color="000000"/>
              <w:left w:val="single" w:sz="4" w:space="0" w:color="000000"/>
              <w:bottom w:val="single" w:sz="4" w:space="0" w:color="000000"/>
              <w:right w:val="single" w:sz="4" w:space="0" w:color="000000"/>
            </w:tcBorders>
          </w:tcPr>
          <w:p w14:paraId="2EDA6AE4" w14:textId="77777777" w:rsidR="0090362C" w:rsidRPr="00040418" w:rsidRDefault="00116973">
            <w:pPr>
              <w:rPr>
                <w:rFonts w:ascii="Lato" w:hAnsi="Lato"/>
              </w:rPr>
            </w:pPr>
            <w:r w:rsidRPr="00040418">
              <w:rPr>
                <w:rFonts w:ascii="Lato" w:eastAsia="Gill Sans MT" w:hAnsi="Lato" w:cs="Gill Sans MT"/>
                <w:b/>
              </w:rPr>
              <w:t xml:space="preserve">Evaluated: </w:t>
            </w:r>
          </w:p>
        </w:tc>
        <w:tc>
          <w:tcPr>
            <w:tcW w:w="4820" w:type="dxa"/>
            <w:tcBorders>
              <w:top w:val="single" w:sz="4" w:space="0" w:color="000000"/>
              <w:left w:val="single" w:sz="4" w:space="0" w:color="000000"/>
              <w:bottom w:val="single" w:sz="4" w:space="0" w:color="000000"/>
              <w:right w:val="single" w:sz="4" w:space="0" w:color="000000"/>
            </w:tcBorders>
          </w:tcPr>
          <w:p w14:paraId="0C4367BA" w14:textId="77777777" w:rsidR="0090362C" w:rsidRPr="00040418" w:rsidRDefault="00116973">
            <w:pPr>
              <w:rPr>
                <w:rFonts w:ascii="Lato" w:hAnsi="Lato"/>
              </w:rPr>
            </w:pPr>
            <w:r w:rsidRPr="00040418">
              <w:rPr>
                <w:rFonts w:ascii="Lato" w:eastAsia="Gill Sans MT" w:hAnsi="Lato" w:cs="Gill Sans MT"/>
                <w:b/>
              </w:rPr>
              <w:t xml:space="preserve">Date: </w:t>
            </w:r>
          </w:p>
        </w:tc>
      </w:tr>
    </w:tbl>
    <w:p w14:paraId="3A41B34B" w14:textId="77777777" w:rsidR="0090362C" w:rsidRPr="00040418" w:rsidRDefault="00116973">
      <w:pPr>
        <w:spacing w:after="0"/>
        <w:rPr>
          <w:rFonts w:ascii="Lato" w:hAnsi="Lato"/>
        </w:rPr>
      </w:pPr>
      <w:r w:rsidRPr="00040418">
        <w:rPr>
          <w:rFonts w:ascii="Lato" w:eastAsia="Gill Sans MT" w:hAnsi="Lato" w:cs="Gill Sans MT"/>
        </w:rPr>
        <w:t xml:space="preserve"> </w:t>
      </w:r>
    </w:p>
    <w:sectPr w:rsidR="0090362C" w:rsidRPr="00040418">
      <w:headerReference w:type="even" r:id="rId10"/>
      <w:headerReference w:type="default" r:id="rId11"/>
      <w:headerReference w:type="first" r:id="rId12"/>
      <w:pgSz w:w="11906" w:h="16838"/>
      <w:pgMar w:top="1236" w:right="1650" w:bottom="1589" w:left="1800" w:header="5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ED057" w14:textId="77777777" w:rsidR="00827CDD" w:rsidRDefault="00827CDD">
      <w:pPr>
        <w:spacing w:after="0" w:line="240" w:lineRule="auto"/>
      </w:pPr>
      <w:r>
        <w:separator/>
      </w:r>
    </w:p>
  </w:endnote>
  <w:endnote w:type="continuationSeparator" w:id="0">
    <w:p w14:paraId="39F92010" w14:textId="77777777" w:rsidR="00827CDD" w:rsidRDefault="0082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10FC0" w14:textId="77777777" w:rsidR="00827CDD" w:rsidRDefault="00827CDD">
      <w:pPr>
        <w:spacing w:after="0" w:line="240" w:lineRule="auto"/>
      </w:pPr>
      <w:r>
        <w:separator/>
      </w:r>
    </w:p>
  </w:footnote>
  <w:footnote w:type="continuationSeparator" w:id="0">
    <w:p w14:paraId="682A6EA2" w14:textId="77777777" w:rsidR="00827CDD" w:rsidRDefault="00827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B3B9" w14:textId="77777777" w:rsidR="0090362C" w:rsidRDefault="00116973">
    <w:pPr>
      <w:spacing w:after="0" w:line="244" w:lineRule="auto"/>
      <w:ind w:left="3265" w:hanging="1056"/>
      <w:jc w:val="both"/>
    </w:pPr>
    <w:r>
      <w:rPr>
        <w:noProof/>
      </w:rPr>
      <w:drawing>
        <wp:anchor distT="0" distB="0" distL="114300" distR="114300" simplePos="0" relativeHeight="251658240" behindDoc="0" locked="0" layoutInCell="1" allowOverlap="0" wp14:anchorId="7638289D" wp14:editId="637AF828">
          <wp:simplePos x="0" y="0"/>
          <wp:positionH relativeFrom="page">
            <wp:posOffset>5153025</wp:posOffset>
          </wp:positionH>
          <wp:positionV relativeFrom="page">
            <wp:posOffset>358775</wp:posOffset>
          </wp:positionV>
          <wp:extent cx="1676400" cy="33718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676400" cy="337185"/>
                  </a:xfrm>
                  <a:prstGeom prst="rect">
                    <a:avLst/>
                  </a:prstGeom>
                </pic:spPr>
              </pic:pic>
            </a:graphicData>
          </a:graphic>
        </wp:anchor>
      </w:drawing>
    </w:r>
    <w:r>
      <w:rPr>
        <w:rFonts w:ascii="Gill Sans MT" w:eastAsia="Gill Sans MT" w:hAnsi="Gill Sans MT" w:cs="Gill Sans MT"/>
        <w:b/>
      </w:rPr>
      <w:t>S</w:t>
    </w:r>
    <w:r>
      <w:rPr>
        <w:rFonts w:ascii="Gill Sans MT" w:eastAsia="Gill Sans MT" w:hAnsi="Gill Sans MT" w:cs="Gill Sans MT"/>
        <w:b/>
        <w:sz w:val="18"/>
      </w:rPr>
      <w:t xml:space="preserve">AVE </w:t>
    </w:r>
    <w:r>
      <w:rPr>
        <w:rFonts w:ascii="Gill Sans MT" w:eastAsia="Gill Sans MT" w:hAnsi="Gill Sans MT" w:cs="Gill Sans MT"/>
        <w:b/>
      </w:rPr>
      <w:t>T</w:t>
    </w:r>
    <w:r>
      <w:rPr>
        <w:rFonts w:ascii="Gill Sans MT" w:eastAsia="Gill Sans MT" w:hAnsi="Gill Sans MT" w:cs="Gill Sans MT"/>
        <w:b/>
        <w:sz w:val="18"/>
      </w:rPr>
      <w:t xml:space="preserve">HE </w:t>
    </w:r>
    <w:r>
      <w:rPr>
        <w:rFonts w:ascii="Gill Sans MT" w:eastAsia="Gill Sans MT" w:hAnsi="Gill Sans MT" w:cs="Gill Sans MT"/>
        <w:b/>
      </w:rPr>
      <w:t>C</w:t>
    </w:r>
    <w:r>
      <w:rPr>
        <w:rFonts w:ascii="Gill Sans MT" w:eastAsia="Gill Sans MT" w:hAnsi="Gill Sans MT" w:cs="Gill Sans MT"/>
        <w:b/>
        <w:sz w:val="18"/>
      </w:rPr>
      <w:t xml:space="preserve">HILDREN </w:t>
    </w:r>
    <w:proofErr w:type="gramStart"/>
    <w:r>
      <w:rPr>
        <w:rFonts w:ascii="Gill Sans MT" w:eastAsia="Gill Sans MT" w:hAnsi="Gill Sans MT" w:cs="Gill Sans MT"/>
        <w:b/>
      </w:rPr>
      <w:t>I</w:t>
    </w:r>
    <w:r>
      <w:rPr>
        <w:rFonts w:ascii="Gill Sans MT" w:eastAsia="Gill Sans MT" w:hAnsi="Gill Sans MT" w:cs="Gill Sans MT"/>
        <w:b/>
        <w:sz w:val="18"/>
      </w:rPr>
      <w:t xml:space="preserve">NTERNATIONAL </w:t>
    </w:r>
    <w:r>
      <w:rPr>
        <w:rFonts w:ascii="Gill Sans MT" w:eastAsia="Gill Sans MT" w:hAnsi="Gill Sans MT" w:cs="Gill Sans MT"/>
        <w:b/>
      </w:rPr>
      <w:t xml:space="preserve"> ROLE</w:t>
    </w:r>
    <w:proofErr w:type="gramEnd"/>
    <w:r>
      <w:rPr>
        <w:rFonts w:ascii="Gill Sans MT" w:eastAsia="Gill Sans MT" w:hAnsi="Gill Sans MT" w:cs="Gill Sans MT"/>
        <w:b/>
        <w:sz w:val="18"/>
      </w:rPr>
      <w:t xml:space="preserve"> </w:t>
    </w:r>
    <w:r>
      <w:rPr>
        <w:rFonts w:ascii="Gill Sans MT" w:eastAsia="Gill Sans MT" w:hAnsi="Gill Sans MT" w:cs="Gill Sans MT"/>
        <w:b/>
      </w:rPr>
      <w:t xml:space="preserve">PROFILE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4CDB" w14:textId="1078D238" w:rsidR="0090362C" w:rsidRPr="00040418" w:rsidRDefault="00116973">
    <w:pPr>
      <w:spacing w:after="0" w:line="244" w:lineRule="auto"/>
      <w:ind w:left="3265" w:hanging="1056"/>
      <w:jc w:val="both"/>
      <w:rPr>
        <w:rFonts w:ascii="Oswald" w:hAnsi="Oswald"/>
        <w:sz w:val="24"/>
        <w:szCs w:val="24"/>
      </w:rPr>
    </w:pPr>
    <w:r w:rsidRPr="00040418">
      <w:rPr>
        <w:rFonts w:ascii="Oswald" w:hAnsi="Oswald"/>
        <w:noProof/>
        <w:sz w:val="24"/>
        <w:szCs w:val="24"/>
      </w:rPr>
      <w:drawing>
        <wp:anchor distT="0" distB="0" distL="114300" distR="114300" simplePos="0" relativeHeight="251659264" behindDoc="0" locked="0" layoutInCell="1" allowOverlap="0" wp14:anchorId="7F8F10BC" wp14:editId="2E820651">
          <wp:simplePos x="0" y="0"/>
          <wp:positionH relativeFrom="page">
            <wp:posOffset>5153025</wp:posOffset>
          </wp:positionH>
          <wp:positionV relativeFrom="page">
            <wp:posOffset>358775</wp:posOffset>
          </wp:positionV>
          <wp:extent cx="1676400" cy="3371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676400" cy="337185"/>
                  </a:xfrm>
                  <a:prstGeom prst="rect">
                    <a:avLst/>
                  </a:prstGeom>
                </pic:spPr>
              </pic:pic>
            </a:graphicData>
          </a:graphic>
        </wp:anchor>
      </w:drawing>
    </w:r>
    <w:r w:rsidRPr="00040418">
      <w:rPr>
        <w:rFonts w:ascii="Oswald" w:eastAsia="Gill Sans MT" w:hAnsi="Oswald" w:cs="Gill Sans MT"/>
        <w:b/>
        <w:sz w:val="24"/>
        <w:szCs w:val="24"/>
      </w:rPr>
      <w:t>SAVE THE C</w:t>
    </w:r>
    <w:r w:rsidR="00040418">
      <w:rPr>
        <w:rFonts w:ascii="Oswald" w:eastAsia="Gill Sans MT" w:hAnsi="Oswald" w:cs="Gill Sans MT"/>
        <w:b/>
        <w:sz w:val="24"/>
        <w:szCs w:val="24"/>
      </w:rPr>
      <w:t xml:space="preserve">HILDREN </w:t>
    </w:r>
    <w:r w:rsidRPr="00040418">
      <w:rPr>
        <w:rFonts w:ascii="Oswald" w:eastAsia="Gill Sans MT" w:hAnsi="Oswald" w:cs="Gill Sans MT"/>
        <w:b/>
        <w:sz w:val="24"/>
        <w:szCs w:val="24"/>
      </w:rPr>
      <w:t xml:space="preserve">INTERNATIONAL ROLE PROFILE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18124" w14:textId="77777777" w:rsidR="0090362C" w:rsidRDefault="00116973">
    <w:pPr>
      <w:spacing w:after="0" w:line="244" w:lineRule="auto"/>
      <w:ind w:left="3265" w:hanging="1056"/>
      <w:jc w:val="both"/>
    </w:pPr>
    <w:r>
      <w:rPr>
        <w:noProof/>
      </w:rPr>
      <w:drawing>
        <wp:anchor distT="0" distB="0" distL="114300" distR="114300" simplePos="0" relativeHeight="251660288" behindDoc="0" locked="0" layoutInCell="1" allowOverlap="0" wp14:anchorId="4D391B61" wp14:editId="22DC3CCB">
          <wp:simplePos x="0" y="0"/>
          <wp:positionH relativeFrom="page">
            <wp:posOffset>5153025</wp:posOffset>
          </wp:positionH>
          <wp:positionV relativeFrom="page">
            <wp:posOffset>358775</wp:posOffset>
          </wp:positionV>
          <wp:extent cx="1676400" cy="3371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676400" cy="337185"/>
                  </a:xfrm>
                  <a:prstGeom prst="rect">
                    <a:avLst/>
                  </a:prstGeom>
                </pic:spPr>
              </pic:pic>
            </a:graphicData>
          </a:graphic>
        </wp:anchor>
      </w:drawing>
    </w:r>
    <w:r>
      <w:rPr>
        <w:rFonts w:ascii="Gill Sans MT" w:eastAsia="Gill Sans MT" w:hAnsi="Gill Sans MT" w:cs="Gill Sans MT"/>
        <w:b/>
      </w:rPr>
      <w:t>S</w:t>
    </w:r>
    <w:r>
      <w:rPr>
        <w:rFonts w:ascii="Gill Sans MT" w:eastAsia="Gill Sans MT" w:hAnsi="Gill Sans MT" w:cs="Gill Sans MT"/>
        <w:b/>
        <w:sz w:val="18"/>
      </w:rPr>
      <w:t xml:space="preserve">AVE </w:t>
    </w:r>
    <w:r>
      <w:rPr>
        <w:rFonts w:ascii="Gill Sans MT" w:eastAsia="Gill Sans MT" w:hAnsi="Gill Sans MT" w:cs="Gill Sans MT"/>
        <w:b/>
      </w:rPr>
      <w:t>T</w:t>
    </w:r>
    <w:r>
      <w:rPr>
        <w:rFonts w:ascii="Gill Sans MT" w:eastAsia="Gill Sans MT" w:hAnsi="Gill Sans MT" w:cs="Gill Sans MT"/>
        <w:b/>
        <w:sz w:val="18"/>
      </w:rPr>
      <w:t xml:space="preserve">HE </w:t>
    </w:r>
    <w:r>
      <w:rPr>
        <w:rFonts w:ascii="Gill Sans MT" w:eastAsia="Gill Sans MT" w:hAnsi="Gill Sans MT" w:cs="Gill Sans MT"/>
        <w:b/>
      </w:rPr>
      <w:t>C</w:t>
    </w:r>
    <w:r>
      <w:rPr>
        <w:rFonts w:ascii="Gill Sans MT" w:eastAsia="Gill Sans MT" w:hAnsi="Gill Sans MT" w:cs="Gill Sans MT"/>
        <w:b/>
        <w:sz w:val="18"/>
      </w:rPr>
      <w:t xml:space="preserve">HILDREN </w:t>
    </w:r>
    <w:proofErr w:type="gramStart"/>
    <w:r>
      <w:rPr>
        <w:rFonts w:ascii="Gill Sans MT" w:eastAsia="Gill Sans MT" w:hAnsi="Gill Sans MT" w:cs="Gill Sans MT"/>
        <w:b/>
      </w:rPr>
      <w:t>I</w:t>
    </w:r>
    <w:r>
      <w:rPr>
        <w:rFonts w:ascii="Gill Sans MT" w:eastAsia="Gill Sans MT" w:hAnsi="Gill Sans MT" w:cs="Gill Sans MT"/>
        <w:b/>
        <w:sz w:val="18"/>
      </w:rPr>
      <w:t xml:space="preserve">NTERNATIONAL </w:t>
    </w:r>
    <w:r>
      <w:rPr>
        <w:rFonts w:ascii="Gill Sans MT" w:eastAsia="Gill Sans MT" w:hAnsi="Gill Sans MT" w:cs="Gill Sans MT"/>
        <w:b/>
      </w:rPr>
      <w:t xml:space="preserve"> ROLE</w:t>
    </w:r>
    <w:proofErr w:type="gramEnd"/>
    <w:r>
      <w:rPr>
        <w:rFonts w:ascii="Gill Sans MT" w:eastAsia="Gill Sans MT" w:hAnsi="Gill Sans MT" w:cs="Gill Sans MT"/>
        <w:b/>
        <w:sz w:val="18"/>
      </w:rPr>
      <w:t xml:space="preserve"> </w:t>
    </w:r>
    <w:r>
      <w:rPr>
        <w:rFonts w:ascii="Gill Sans MT" w:eastAsia="Gill Sans MT" w:hAnsi="Gill Sans MT" w:cs="Gill Sans MT"/>
        <w:b/>
      </w:rPr>
      <w:t xml:space="preserve">PROFILE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20E"/>
    <w:multiLevelType w:val="hybridMultilevel"/>
    <w:tmpl w:val="16EA6A76"/>
    <w:lvl w:ilvl="0" w:tplc="9336FF6A">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C260C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74389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281E3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C4CF6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C47E5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0499F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C4794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36664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6828A2"/>
    <w:multiLevelType w:val="hybridMultilevel"/>
    <w:tmpl w:val="30626AC0"/>
    <w:lvl w:ilvl="0" w:tplc="C840CA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F2EF4C">
      <w:start w:val="1"/>
      <w:numFmt w:val="bullet"/>
      <w:lvlText w:val="o"/>
      <w:lvlJc w:val="left"/>
      <w:pPr>
        <w:ind w:left="1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70BB72">
      <w:start w:val="1"/>
      <w:numFmt w:val="bullet"/>
      <w:lvlText w:val="▪"/>
      <w:lvlJc w:val="left"/>
      <w:pPr>
        <w:ind w:left="2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A4D556">
      <w:start w:val="1"/>
      <w:numFmt w:val="bullet"/>
      <w:lvlText w:val="•"/>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438DE">
      <w:start w:val="1"/>
      <w:numFmt w:val="bullet"/>
      <w:lvlText w:val="o"/>
      <w:lvlJc w:val="left"/>
      <w:pPr>
        <w:ind w:left="3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62F7FA">
      <w:start w:val="1"/>
      <w:numFmt w:val="bullet"/>
      <w:lvlText w:val="▪"/>
      <w:lvlJc w:val="left"/>
      <w:pPr>
        <w:ind w:left="4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226F0">
      <w:start w:val="1"/>
      <w:numFmt w:val="bullet"/>
      <w:lvlText w:val="•"/>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A5144">
      <w:start w:val="1"/>
      <w:numFmt w:val="bullet"/>
      <w:lvlText w:val="o"/>
      <w:lvlJc w:val="left"/>
      <w:pPr>
        <w:ind w:left="58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046F32">
      <w:start w:val="1"/>
      <w:numFmt w:val="bullet"/>
      <w:lvlText w:val="▪"/>
      <w:lvlJc w:val="left"/>
      <w:pPr>
        <w:ind w:left="65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6A6A97"/>
    <w:multiLevelType w:val="hybridMultilevel"/>
    <w:tmpl w:val="D7EAB382"/>
    <w:lvl w:ilvl="0" w:tplc="2D28D7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4CA92E">
      <w:start w:val="1"/>
      <w:numFmt w:val="bullet"/>
      <w:lvlText w:val="o"/>
      <w:lvlJc w:val="left"/>
      <w:pPr>
        <w:ind w:left="1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40B7B6">
      <w:start w:val="1"/>
      <w:numFmt w:val="bullet"/>
      <w:lvlText w:val="▪"/>
      <w:lvlJc w:val="left"/>
      <w:pPr>
        <w:ind w:left="2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36AE5A">
      <w:start w:val="1"/>
      <w:numFmt w:val="bullet"/>
      <w:lvlText w:val="•"/>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A0CD6">
      <w:start w:val="1"/>
      <w:numFmt w:val="bullet"/>
      <w:lvlText w:val="o"/>
      <w:lvlJc w:val="left"/>
      <w:pPr>
        <w:ind w:left="3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7CEB12">
      <w:start w:val="1"/>
      <w:numFmt w:val="bullet"/>
      <w:lvlText w:val="▪"/>
      <w:lvlJc w:val="left"/>
      <w:pPr>
        <w:ind w:left="4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E64290">
      <w:start w:val="1"/>
      <w:numFmt w:val="bullet"/>
      <w:lvlText w:val="•"/>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F06EB2">
      <w:start w:val="1"/>
      <w:numFmt w:val="bullet"/>
      <w:lvlText w:val="o"/>
      <w:lvlJc w:val="left"/>
      <w:pPr>
        <w:ind w:left="58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D4E394">
      <w:start w:val="1"/>
      <w:numFmt w:val="bullet"/>
      <w:lvlText w:val="▪"/>
      <w:lvlJc w:val="left"/>
      <w:pPr>
        <w:ind w:left="65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BC5D69"/>
    <w:multiLevelType w:val="hybridMultilevel"/>
    <w:tmpl w:val="9A4E3F28"/>
    <w:lvl w:ilvl="0" w:tplc="4D1A6312">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E6150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E4745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82CE3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AEE2E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5E558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1ACB0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9C208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FAF09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390473"/>
    <w:multiLevelType w:val="hybridMultilevel"/>
    <w:tmpl w:val="F496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61743E"/>
    <w:multiLevelType w:val="hybridMultilevel"/>
    <w:tmpl w:val="71E609AC"/>
    <w:lvl w:ilvl="0" w:tplc="08090001">
      <w:start w:val="1"/>
      <w:numFmt w:val="bullet"/>
      <w:lvlText w:val=""/>
      <w:lvlJc w:val="left"/>
      <w:pPr>
        <w:ind w:left="720" w:hanging="360"/>
      </w:pPr>
      <w:rPr>
        <w:rFonts w:ascii="Symbol" w:hAnsi="Symbol" w:hint="default"/>
      </w:rPr>
    </w:lvl>
    <w:lvl w:ilvl="1" w:tplc="0400D1F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E67C08"/>
    <w:multiLevelType w:val="hybridMultilevel"/>
    <w:tmpl w:val="AB845B5A"/>
    <w:lvl w:ilvl="0" w:tplc="7DEE8FA8">
      <w:numFmt w:val="bullet"/>
      <w:lvlText w:val=""/>
      <w:lvlJc w:val="left"/>
      <w:pPr>
        <w:ind w:left="744" w:hanging="360"/>
      </w:pPr>
      <w:rPr>
        <w:rFonts w:ascii="Symbol" w:eastAsia="Calibri" w:hAnsi="Symbol" w:cs="Aria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 w15:restartNumberingAfterBreak="0">
    <w:nsid w:val="71D95DB5"/>
    <w:multiLevelType w:val="hybridMultilevel"/>
    <w:tmpl w:val="5F188F86"/>
    <w:lvl w:ilvl="0" w:tplc="8CBC8F00">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A01D9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E877D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B6D59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4A10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A2D28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00DB2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D4797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9AC7F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7D20AB0"/>
    <w:multiLevelType w:val="hybridMultilevel"/>
    <w:tmpl w:val="4498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0"/>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2C"/>
    <w:rsid w:val="00040418"/>
    <w:rsid w:val="000C5D45"/>
    <w:rsid w:val="000E3B32"/>
    <w:rsid w:val="00116973"/>
    <w:rsid w:val="00182A70"/>
    <w:rsid w:val="001C721F"/>
    <w:rsid w:val="001D2092"/>
    <w:rsid w:val="003550A4"/>
    <w:rsid w:val="00393AD1"/>
    <w:rsid w:val="003D5544"/>
    <w:rsid w:val="004075CB"/>
    <w:rsid w:val="00423502"/>
    <w:rsid w:val="00496178"/>
    <w:rsid w:val="005D154E"/>
    <w:rsid w:val="006639A2"/>
    <w:rsid w:val="00685C1A"/>
    <w:rsid w:val="006E7F18"/>
    <w:rsid w:val="00827CDD"/>
    <w:rsid w:val="0085453D"/>
    <w:rsid w:val="00890F03"/>
    <w:rsid w:val="0090362C"/>
    <w:rsid w:val="00A45C04"/>
    <w:rsid w:val="00B137CC"/>
    <w:rsid w:val="00BC136D"/>
    <w:rsid w:val="00C11A09"/>
    <w:rsid w:val="00C34765"/>
    <w:rsid w:val="00DE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FF1C8F2"/>
  <w15:docId w15:val="{B0DC030D-5D8C-40B2-B2E0-8E3DC5CD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418"/>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85C1A"/>
    <w:pPr>
      <w:ind w:left="720"/>
      <w:contextualSpacing/>
    </w:pPr>
  </w:style>
  <w:style w:type="paragraph" w:styleId="BalloonText">
    <w:name w:val="Balloon Text"/>
    <w:basedOn w:val="Normal"/>
    <w:link w:val="BalloonTextChar"/>
    <w:uiPriority w:val="99"/>
    <w:semiHidden/>
    <w:unhideWhenUsed/>
    <w:rsid w:val="00C11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A09"/>
    <w:rPr>
      <w:rFonts w:ascii="Segoe UI" w:eastAsia="Calibri" w:hAnsi="Segoe UI" w:cs="Segoe UI"/>
      <w:color w:val="000000"/>
      <w:sz w:val="18"/>
      <w:szCs w:val="18"/>
    </w:rPr>
  </w:style>
  <w:style w:type="paragraph" w:styleId="Footer">
    <w:name w:val="footer"/>
    <w:basedOn w:val="Normal"/>
    <w:link w:val="FooterChar"/>
    <w:uiPriority w:val="99"/>
    <w:unhideWhenUsed/>
    <w:rsid w:val="00040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418"/>
    <w:rPr>
      <w:rFonts w:ascii="Calibri" w:eastAsia="Calibri" w:hAnsi="Calibri" w:cs="Calibri"/>
      <w:color w:val="000000"/>
    </w:rPr>
  </w:style>
  <w:style w:type="character" w:customStyle="1" w:styleId="normaltextrun">
    <w:name w:val="normaltextrun"/>
    <w:basedOn w:val="DefaultParagraphFont"/>
    <w:rsid w:val="000C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95de74-64fb-470e-a142-7e34fef172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DFF820094904B9537257109986AD0" ma:contentTypeVersion="17" ma:contentTypeDescription="Create a new document." ma:contentTypeScope="" ma:versionID="7101819084a602a502ffaee6b9f8bbdd">
  <xsd:schema xmlns:xsd="http://www.w3.org/2001/XMLSchema" xmlns:xs="http://www.w3.org/2001/XMLSchema" xmlns:p="http://schemas.microsoft.com/office/2006/metadata/properties" xmlns:ns3="0495de74-64fb-470e-a142-7e34fef172a1" xmlns:ns4="d3d58def-e66e-4a97-b07b-c78a10dc7215" targetNamespace="http://schemas.microsoft.com/office/2006/metadata/properties" ma:root="true" ma:fieldsID="e9fbd34051cb863b1aa31d9f763fa411" ns3:_="" ns4:_="">
    <xsd:import namespace="0495de74-64fb-470e-a142-7e34fef172a1"/>
    <xsd:import namespace="d3d58def-e66e-4a97-b07b-c78a10dc72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5de74-64fb-470e-a142-7e34fef17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d58def-e66e-4a97-b07b-c78a10dc72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83F91-E6C8-4597-BF15-42CA33356872}">
  <ds:schemaRefs>
    <ds:schemaRef ds:uri="http://purl.org/dc/terms/"/>
    <ds:schemaRef ds:uri="http://purl.org/dc/elements/1.1/"/>
    <ds:schemaRef ds:uri="http://schemas.microsoft.com/office/2006/documentManagement/types"/>
    <ds:schemaRef ds:uri="0495de74-64fb-470e-a142-7e34fef172a1"/>
    <ds:schemaRef ds:uri="http://schemas.microsoft.com/office/infopath/2007/PartnerControls"/>
    <ds:schemaRef ds:uri="http://schemas.openxmlformats.org/package/2006/metadata/core-properties"/>
    <ds:schemaRef ds:uri="http://purl.org/dc/dcmitype/"/>
    <ds:schemaRef ds:uri="d3d58def-e66e-4a97-b07b-c78a10dc721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AAA70BC-6EA9-46A4-A934-C19BC60F8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5de74-64fb-470e-a142-7e34fef172a1"/>
    <ds:schemaRef ds:uri="d3d58def-e66e-4a97-b07b-c78a10dc7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509C0-5D27-4E4B-AAEC-3750D20A3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March 2002 version</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dc:description/>
  <cp:lastModifiedBy>Mccudden, Hayley</cp:lastModifiedBy>
  <cp:revision>1</cp:revision>
  <dcterms:created xsi:type="dcterms:W3CDTF">2023-11-03T09:37:00Z</dcterms:created>
  <dcterms:modified xsi:type="dcterms:W3CDTF">2023-11-10T10:40:00Z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0x010100A93DFF820094904B9537257109986AD0</vt:lpwstr>
  </property>
</Properties>
</file>